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0F54" w14:textId="77777777" w:rsidR="00282397" w:rsidRPr="008B33A9" w:rsidRDefault="00560D74" w:rsidP="00282397">
      <w:pPr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C8E1C5" wp14:editId="3B8A2878">
            <wp:simplePos x="0" y="0"/>
            <wp:positionH relativeFrom="column">
              <wp:posOffset>2825115</wp:posOffset>
            </wp:positionH>
            <wp:positionV relativeFrom="paragraph">
              <wp:posOffset>1905</wp:posOffset>
            </wp:positionV>
            <wp:extent cx="676275" cy="676275"/>
            <wp:effectExtent l="19050" t="0" r="9525" b="0"/>
            <wp:wrapNone/>
            <wp:docPr id="2" name="Рисунок 2" descr="C:\Users\User\Desktop\ГЕРБ РА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2D6D8" w14:textId="77777777" w:rsidR="00282397" w:rsidRPr="008B33A9" w:rsidRDefault="00282397" w:rsidP="00282397">
      <w:pPr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31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282397" w:rsidRPr="004A1041" w14:paraId="20E2CA1D" w14:textId="77777777" w:rsidTr="00575E67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B8E153" w14:textId="77777777" w:rsidR="00282397" w:rsidRPr="008B33A9" w:rsidRDefault="00282397" w:rsidP="005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A92A96" w14:textId="77777777" w:rsidR="00282397" w:rsidRPr="008B33A9" w:rsidRDefault="00282397" w:rsidP="00575E67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372AA" w14:textId="77777777" w:rsidR="00282397" w:rsidRPr="008B33A9" w:rsidRDefault="00282397" w:rsidP="0057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397" w:rsidRPr="009679B4" w14:paraId="4D121051" w14:textId="77777777" w:rsidTr="00575E67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7072A8" w14:textId="77777777" w:rsidR="00282397" w:rsidRPr="009679B4" w:rsidRDefault="00282397" w:rsidP="00575E67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</w:t>
            </w:r>
            <w:r w:rsidR="00927D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ЭКОЛОГИИ РЕСПУБЛИКИ АЛТАЙ</w:t>
            </w:r>
          </w:p>
          <w:p w14:paraId="6FEB72BE" w14:textId="77777777" w:rsidR="00282397" w:rsidRPr="009679B4" w:rsidRDefault="00282397" w:rsidP="00575E67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9DC974" w14:textId="77777777" w:rsidR="00282397" w:rsidRPr="009679B4" w:rsidRDefault="00282397" w:rsidP="00575E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46264E" w14:textId="77777777" w:rsidR="00282397" w:rsidRPr="00182F86" w:rsidRDefault="00282397" w:rsidP="00575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14:paraId="44385CE5" w14:textId="77777777" w:rsidR="00282397" w:rsidRPr="00182F86" w:rsidRDefault="00282397" w:rsidP="00575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АР-БӰТКЕН БАЙЛЫКТАР</w:t>
            </w:r>
            <w:r w:rsidR="0092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 ЭКОЛОГИЯ </w:t>
            </w: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МИНИСТЕРСТВОЗЫ</w:t>
            </w:r>
          </w:p>
          <w:p w14:paraId="41509FDF" w14:textId="77777777" w:rsidR="00282397" w:rsidRPr="009679B4" w:rsidRDefault="00282397" w:rsidP="00575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(АР Минарбӱткен)</w:t>
            </w:r>
          </w:p>
        </w:tc>
      </w:tr>
      <w:tr w:rsidR="00282397" w:rsidRPr="009679B4" w14:paraId="12747E73" w14:textId="77777777" w:rsidTr="00575E67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D941" w14:textId="77777777" w:rsidR="00282397" w:rsidRPr="009679B4" w:rsidRDefault="00282397" w:rsidP="005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66AE" w14:textId="77777777" w:rsidR="00282397" w:rsidRPr="009679B4" w:rsidRDefault="00282397" w:rsidP="0057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19C6" w14:textId="74B1CBCF" w:rsidR="00282397" w:rsidRPr="009679B4" w:rsidRDefault="00694709" w:rsidP="00575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</w:t>
            </w:r>
            <w:r w:rsidR="00282397"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="00282397"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p w14:paraId="1A23BA20" w14:textId="77777777" w:rsidR="00282397" w:rsidRPr="009679B4" w:rsidRDefault="00282397" w:rsidP="00282397">
      <w:pPr>
        <w:jc w:val="center"/>
        <w:rPr>
          <w:b/>
          <w:bCs/>
          <w:sz w:val="16"/>
          <w:szCs w:val="16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2"/>
        <w:gridCol w:w="4255"/>
        <w:gridCol w:w="284"/>
        <w:gridCol w:w="1844"/>
      </w:tblGrid>
      <w:tr w:rsidR="00282397" w:rsidRPr="00435A73" w14:paraId="5EAB7B19" w14:textId="77777777" w:rsidTr="00575E67">
        <w:trPr>
          <w:trHeight w:val="260"/>
        </w:trPr>
        <w:tc>
          <w:tcPr>
            <w:tcW w:w="3262" w:type="dxa"/>
            <w:hideMark/>
          </w:tcPr>
          <w:p w14:paraId="67A827E0" w14:textId="07081F0C" w:rsidR="00282397" w:rsidRPr="00CB4154" w:rsidRDefault="00282397" w:rsidP="00927D4C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CB4154">
              <w:rPr>
                <w:bCs/>
                <w:color w:val="000000"/>
                <w:sz w:val="28"/>
                <w:szCs w:val="28"/>
              </w:rPr>
              <w:t>«</w:t>
            </w:r>
            <w:r w:rsidR="00E54475">
              <w:rPr>
                <w:bCs/>
                <w:color w:val="000000"/>
                <w:sz w:val="28"/>
                <w:szCs w:val="28"/>
              </w:rPr>
              <w:t>04</w:t>
            </w:r>
            <w:r w:rsidRPr="00CB4154">
              <w:rPr>
                <w:bCs/>
                <w:color w:val="000000"/>
                <w:sz w:val="28"/>
                <w:szCs w:val="28"/>
              </w:rPr>
              <w:t>»</w:t>
            </w:r>
            <w:r w:rsidR="00E54475">
              <w:rPr>
                <w:bCs/>
                <w:color w:val="000000"/>
                <w:sz w:val="28"/>
                <w:szCs w:val="28"/>
              </w:rPr>
              <w:t xml:space="preserve"> мая </w:t>
            </w:r>
            <w:r w:rsidRPr="00CB4154">
              <w:rPr>
                <w:bCs/>
                <w:color w:val="000000"/>
                <w:sz w:val="28"/>
                <w:szCs w:val="28"/>
              </w:rPr>
              <w:t>202</w:t>
            </w:r>
            <w:r w:rsidR="00927D4C">
              <w:rPr>
                <w:bCs/>
                <w:color w:val="000000"/>
                <w:sz w:val="28"/>
                <w:szCs w:val="28"/>
              </w:rPr>
              <w:t>3</w:t>
            </w:r>
            <w:r w:rsidRPr="00CB4154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</w:tcPr>
          <w:p w14:paraId="390EBCCE" w14:textId="77777777" w:rsidR="00282397" w:rsidRPr="00CB4154" w:rsidRDefault="00282397" w:rsidP="00575E67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56DEB0E" w14:textId="77777777" w:rsidR="00282397" w:rsidRPr="00CB4154" w:rsidRDefault="00282397" w:rsidP="00575E67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CB415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hideMark/>
          </w:tcPr>
          <w:p w14:paraId="64DF1EBF" w14:textId="0238781B" w:rsidR="00282397" w:rsidRPr="00CB4154" w:rsidRDefault="00E54475" w:rsidP="00575E67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259</w:t>
            </w:r>
          </w:p>
        </w:tc>
      </w:tr>
      <w:tr w:rsidR="00282397" w14:paraId="7389382F" w14:textId="77777777" w:rsidTr="00575E67">
        <w:trPr>
          <w:trHeight w:val="40"/>
        </w:trPr>
        <w:tc>
          <w:tcPr>
            <w:tcW w:w="9645" w:type="dxa"/>
            <w:gridSpan w:val="4"/>
            <w:hideMark/>
          </w:tcPr>
          <w:p w14:paraId="739E55A1" w14:textId="77777777" w:rsidR="00560D74" w:rsidRDefault="00560D74" w:rsidP="00575E67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C4802BE" w14:textId="77777777" w:rsidR="00282397" w:rsidRDefault="00282397" w:rsidP="00575E67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CB4154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119DF33D" w14:textId="77777777" w:rsidR="008B33A9" w:rsidRPr="00CB4154" w:rsidRDefault="008B33A9" w:rsidP="00575E67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723D58C9" w14:textId="77777777" w:rsidR="00560D74" w:rsidRPr="00560D74" w:rsidRDefault="00560D74" w:rsidP="00560D74">
      <w:pPr>
        <w:tabs>
          <w:tab w:val="left" w:pos="1134"/>
        </w:tabs>
        <w:ind w:right="-425"/>
        <w:jc w:val="center"/>
        <w:rPr>
          <w:b/>
          <w:sz w:val="26"/>
          <w:szCs w:val="26"/>
        </w:rPr>
      </w:pPr>
      <w:r w:rsidRPr="00560D74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с</w:t>
      </w:r>
      <w:r w:rsidRPr="00560D74">
        <w:rPr>
          <w:b/>
          <w:sz w:val="26"/>
          <w:szCs w:val="26"/>
        </w:rPr>
        <w:t>остава аукционной комиссии по проведению аукционов на</w:t>
      </w:r>
      <w:r>
        <w:rPr>
          <w:b/>
          <w:sz w:val="26"/>
          <w:szCs w:val="26"/>
        </w:rPr>
        <w:t xml:space="preserve"> право</w:t>
      </w:r>
      <w:r w:rsidRPr="00560D74">
        <w:rPr>
          <w:b/>
          <w:sz w:val="26"/>
          <w:szCs w:val="26"/>
        </w:rPr>
        <w:t xml:space="preserve"> заключени</w:t>
      </w:r>
      <w:r>
        <w:rPr>
          <w:b/>
          <w:sz w:val="26"/>
          <w:szCs w:val="26"/>
        </w:rPr>
        <w:t>я</w:t>
      </w:r>
      <w:r w:rsidRPr="00560D74">
        <w:rPr>
          <w:b/>
          <w:sz w:val="26"/>
          <w:szCs w:val="26"/>
        </w:rPr>
        <w:t xml:space="preserve"> договора аренды лесного участка, </w:t>
      </w:r>
    </w:p>
    <w:p w14:paraId="3683FEA5" w14:textId="77777777" w:rsidR="00560D74" w:rsidRPr="00560D74" w:rsidRDefault="00560D74" w:rsidP="00560D74">
      <w:pPr>
        <w:tabs>
          <w:tab w:val="left" w:pos="1134"/>
        </w:tabs>
        <w:ind w:right="-425"/>
        <w:jc w:val="center"/>
        <w:rPr>
          <w:b/>
          <w:sz w:val="26"/>
          <w:szCs w:val="26"/>
        </w:rPr>
      </w:pPr>
      <w:r w:rsidRPr="00560D74">
        <w:rPr>
          <w:b/>
          <w:sz w:val="26"/>
          <w:szCs w:val="26"/>
        </w:rPr>
        <w:t>находящегося в государственной собственности, либо права на заключение договора купли-продажи лесных насаждений и Положения о ней</w:t>
      </w:r>
    </w:p>
    <w:p w14:paraId="00CCE1E0" w14:textId="77777777" w:rsidR="00560D74" w:rsidRPr="00560D74" w:rsidRDefault="00560D74" w:rsidP="00560D74">
      <w:pPr>
        <w:tabs>
          <w:tab w:val="left" w:pos="1134"/>
        </w:tabs>
        <w:ind w:right="-425"/>
        <w:jc w:val="center"/>
        <w:rPr>
          <w:b/>
          <w:sz w:val="26"/>
          <w:szCs w:val="26"/>
        </w:rPr>
      </w:pPr>
    </w:p>
    <w:p w14:paraId="4F02115C" w14:textId="77777777" w:rsidR="00560D74" w:rsidRPr="00560D74" w:rsidRDefault="00560D74" w:rsidP="00DE0AA6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>Руководствуясь статьями 71, 78-80, 83 Лесного кодекса Российской Федерации, Методическими указаниями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 78-80 Лесного кодекса Российской Федерации, утвержденными приказом Министерства сельского хозяйства Российской Федерации от 24 февраля 2009 года № 75, Положением о Министерстве природных ресурсов, экологии и имущественных отношений Республики Алтай от 21 мая 2015 года № 135,</w:t>
      </w:r>
      <w:r w:rsidR="00DE0AA6">
        <w:rPr>
          <w:sz w:val="26"/>
          <w:szCs w:val="26"/>
        </w:rPr>
        <w:t xml:space="preserve"> </w:t>
      </w:r>
    </w:p>
    <w:p w14:paraId="1D60DF1A" w14:textId="77777777" w:rsidR="00560D74" w:rsidRPr="00560D74" w:rsidRDefault="00560D74" w:rsidP="00560D74">
      <w:pPr>
        <w:spacing w:line="480" w:lineRule="auto"/>
        <w:ind w:left="284"/>
        <w:rPr>
          <w:b/>
          <w:sz w:val="26"/>
          <w:szCs w:val="26"/>
        </w:rPr>
      </w:pPr>
      <w:r w:rsidRPr="00560D74">
        <w:rPr>
          <w:b/>
          <w:sz w:val="26"/>
          <w:szCs w:val="26"/>
        </w:rPr>
        <w:t>п р и к а з ы в а ю:</w:t>
      </w:r>
    </w:p>
    <w:p w14:paraId="285B9DDF" w14:textId="77777777" w:rsidR="00560D74" w:rsidRPr="00560D74" w:rsidRDefault="00560D74" w:rsidP="00560D74">
      <w:pPr>
        <w:pStyle w:val="2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 xml:space="preserve">Утвердить </w:t>
      </w:r>
      <w:r w:rsidR="00DE0AA6">
        <w:rPr>
          <w:sz w:val="26"/>
          <w:szCs w:val="26"/>
        </w:rPr>
        <w:t>с</w:t>
      </w:r>
      <w:r w:rsidRPr="00560D74">
        <w:rPr>
          <w:sz w:val="26"/>
          <w:szCs w:val="26"/>
        </w:rPr>
        <w:t xml:space="preserve">остав аукционной комиссии по проведению аукционов </w:t>
      </w:r>
      <w:r w:rsidR="00DE0AA6">
        <w:rPr>
          <w:sz w:val="26"/>
          <w:szCs w:val="26"/>
        </w:rPr>
        <w:t>на право заключения</w:t>
      </w:r>
      <w:r w:rsidRPr="00560D74">
        <w:rPr>
          <w:sz w:val="26"/>
          <w:szCs w:val="26"/>
        </w:rPr>
        <w:t xml:space="preserve"> договора аренды лесного участка, находящегося в государственной собственности, либо права на заключение договора купли-продажи лесных насаждений согласно приложению № 1 к настоящему Приказу.</w:t>
      </w:r>
    </w:p>
    <w:p w14:paraId="5DC43B0B" w14:textId="77777777" w:rsidR="00560D74" w:rsidRPr="00560D74" w:rsidRDefault="00560D74" w:rsidP="00560D74">
      <w:pPr>
        <w:pStyle w:val="2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 xml:space="preserve">Утвердить Положение о работе аукционной комиссии </w:t>
      </w:r>
      <w:r w:rsidR="00DE0AA6">
        <w:rPr>
          <w:sz w:val="26"/>
          <w:szCs w:val="26"/>
        </w:rPr>
        <w:t>на право заключения</w:t>
      </w:r>
      <w:r w:rsidR="00DE0AA6" w:rsidRPr="00560D74">
        <w:rPr>
          <w:sz w:val="26"/>
          <w:szCs w:val="26"/>
        </w:rPr>
        <w:t xml:space="preserve"> договора аренды лесного участка, находящегося в государственной собственности, либо права на заключение договора купли-продажи лесных насаждений </w:t>
      </w:r>
      <w:r w:rsidR="00DE0AA6">
        <w:rPr>
          <w:sz w:val="26"/>
          <w:szCs w:val="26"/>
        </w:rPr>
        <w:t xml:space="preserve">согласно </w:t>
      </w:r>
      <w:r w:rsidRPr="00560D74">
        <w:rPr>
          <w:sz w:val="26"/>
          <w:szCs w:val="26"/>
        </w:rPr>
        <w:t>приложению № 2.</w:t>
      </w:r>
    </w:p>
    <w:p w14:paraId="4C19F654" w14:textId="77777777" w:rsidR="00560D74" w:rsidRPr="00560D74" w:rsidRDefault="00560D74" w:rsidP="00560D74">
      <w:pPr>
        <w:pStyle w:val="2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>Опубликовать настоящий Приказ на Официальном интернет-портале Республики Алтай (</w:t>
      </w:r>
      <w:hyperlink r:id="rId9" w:history="1">
        <w:r w:rsidRPr="00560D74">
          <w:rPr>
            <w:rStyle w:val="af"/>
            <w:sz w:val="26"/>
            <w:szCs w:val="26"/>
          </w:rPr>
          <w:t>http://www.</w:t>
        </w:r>
        <w:hyperlink r:id="rId10" w:tgtFrame="_blank" w:history="1">
          <w:r w:rsidRPr="00560D74">
            <w:rPr>
              <w:rStyle w:val="af"/>
              <w:sz w:val="26"/>
              <w:szCs w:val="26"/>
            </w:rPr>
            <w:t>altai-republic.ru</w:t>
          </w:r>
        </w:hyperlink>
      </w:hyperlink>
      <w:r w:rsidRPr="00560D74">
        <w:rPr>
          <w:sz w:val="26"/>
          <w:szCs w:val="26"/>
        </w:rPr>
        <w:t>).</w:t>
      </w:r>
    </w:p>
    <w:p w14:paraId="1B0BCC7C" w14:textId="77777777" w:rsidR="00560D74" w:rsidRPr="00560D74" w:rsidRDefault="00560D74" w:rsidP="00560D74">
      <w:pPr>
        <w:pStyle w:val="2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 xml:space="preserve">Контроль за исполнением настоящего Приказа </w:t>
      </w:r>
      <w:r w:rsidR="00DE0AA6">
        <w:rPr>
          <w:sz w:val="26"/>
          <w:szCs w:val="26"/>
        </w:rPr>
        <w:t>возложить на                              и.о. заместителя министра Черкасову М.Н.</w:t>
      </w:r>
    </w:p>
    <w:p w14:paraId="2EB06DF7" w14:textId="77777777" w:rsidR="00560D74" w:rsidRPr="00560D74" w:rsidRDefault="00560D74" w:rsidP="00560D74">
      <w:pPr>
        <w:pStyle w:val="22"/>
        <w:tabs>
          <w:tab w:val="left" w:pos="567"/>
          <w:tab w:val="left" w:pos="709"/>
        </w:tabs>
        <w:spacing w:after="0" w:line="240" w:lineRule="auto"/>
        <w:ind w:left="0"/>
        <w:rPr>
          <w:sz w:val="26"/>
          <w:szCs w:val="26"/>
        </w:rPr>
      </w:pPr>
    </w:p>
    <w:p w14:paraId="41776A0F" w14:textId="77777777" w:rsidR="00560D74" w:rsidRPr="00560D74" w:rsidRDefault="00560D74" w:rsidP="00560D74">
      <w:pPr>
        <w:pStyle w:val="22"/>
        <w:tabs>
          <w:tab w:val="left" w:pos="567"/>
          <w:tab w:val="left" w:pos="709"/>
        </w:tabs>
        <w:spacing w:after="0" w:line="240" w:lineRule="auto"/>
        <w:ind w:left="0"/>
        <w:rPr>
          <w:sz w:val="26"/>
          <w:szCs w:val="26"/>
        </w:rPr>
      </w:pPr>
    </w:p>
    <w:p w14:paraId="1D2C8650" w14:textId="77777777" w:rsidR="00560D74" w:rsidRPr="00560D74" w:rsidRDefault="00560D74" w:rsidP="00560D74">
      <w:pPr>
        <w:pStyle w:val="22"/>
        <w:tabs>
          <w:tab w:val="left" w:pos="567"/>
          <w:tab w:val="left" w:pos="709"/>
        </w:tabs>
        <w:spacing w:after="0" w:line="240" w:lineRule="auto"/>
        <w:ind w:left="0"/>
        <w:rPr>
          <w:sz w:val="26"/>
          <w:szCs w:val="26"/>
        </w:rPr>
      </w:pPr>
    </w:p>
    <w:p w14:paraId="50295BC4" w14:textId="77777777" w:rsidR="00560D74" w:rsidRPr="00560D74" w:rsidRDefault="00560D74" w:rsidP="00DE0AA6">
      <w:pPr>
        <w:pStyle w:val="22"/>
        <w:tabs>
          <w:tab w:val="left" w:pos="567"/>
          <w:tab w:val="left" w:pos="709"/>
        </w:tabs>
        <w:spacing w:after="0" w:line="240" w:lineRule="auto"/>
        <w:ind w:left="0"/>
        <w:rPr>
          <w:sz w:val="26"/>
          <w:szCs w:val="26"/>
        </w:rPr>
      </w:pPr>
      <w:r w:rsidRPr="00560D74">
        <w:rPr>
          <w:sz w:val="26"/>
          <w:szCs w:val="26"/>
        </w:rPr>
        <w:t xml:space="preserve">Министр </w:t>
      </w:r>
      <w:r w:rsidR="00DE0AA6">
        <w:rPr>
          <w:sz w:val="26"/>
          <w:szCs w:val="26"/>
        </w:rPr>
        <w:t xml:space="preserve">                                                                                                      А.И. Сумачаков</w:t>
      </w:r>
    </w:p>
    <w:p w14:paraId="5DB24A97" w14:textId="77777777" w:rsidR="00560D74" w:rsidRPr="00560D74" w:rsidRDefault="00560D74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1BE45B46" w14:textId="77777777" w:rsidR="00560D74" w:rsidRPr="00560D74" w:rsidRDefault="00560D74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734A7021" w14:textId="77777777" w:rsidR="00E77749" w:rsidRDefault="00E77749" w:rsidP="00FB033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77749" w:rsidSect="0099476E">
          <w:headerReference w:type="default" r:id="rId11"/>
          <w:pgSz w:w="11906" w:h="16838"/>
          <w:pgMar w:top="1134" w:right="851" w:bottom="851" w:left="1418" w:header="0" w:footer="709" w:gutter="0"/>
          <w:pgNumType w:start="76"/>
          <w:cols w:space="708"/>
          <w:docGrid w:linePitch="360"/>
        </w:sectPr>
      </w:pPr>
    </w:p>
    <w:p w14:paraId="228E4CCC" w14:textId="77777777" w:rsidR="00FB0332" w:rsidRPr="00560D74" w:rsidRDefault="00FB0332" w:rsidP="00FB033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60D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4824E2B5" w14:textId="3FA99738" w:rsidR="00FB0332" w:rsidRPr="00560D74" w:rsidRDefault="00FB0332" w:rsidP="00FB03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к приказу Минприроды</w:t>
      </w:r>
      <w:r w:rsidR="00584FC0">
        <w:rPr>
          <w:rFonts w:ascii="Times New Roman" w:hAnsi="Times New Roman" w:cs="Times New Roman"/>
          <w:sz w:val="26"/>
          <w:szCs w:val="26"/>
        </w:rPr>
        <w:t xml:space="preserve"> РА</w:t>
      </w:r>
    </w:p>
    <w:p w14:paraId="685F9E01" w14:textId="78214D8B" w:rsidR="00560D74" w:rsidRDefault="00FB0332" w:rsidP="00E777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«</w:t>
      </w:r>
      <w:r w:rsidR="00E54475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54475">
        <w:rPr>
          <w:rFonts w:ascii="Times New Roman" w:hAnsi="Times New Roman" w:cs="Times New Roman"/>
          <w:sz w:val="26"/>
          <w:szCs w:val="26"/>
        </w:rPr>
        <w:t>мая</w:t>
      </w:r>
      <w:r w:rsidRPr="00560D7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60D74">
        <w:rPr>
          <w:rFonts w:ascii="Times New Roman" w:hAnsi="Times New Roman" w:cs="Times New Roman"/>
          <w:sz w:val="26"/>
          <w:szCs w:val="26"/>
        </w:rPr>
        <w:t xml:space="preserve"> г №</w:t>
      </w:r>
      <w:r w:rsidR="00694709">
        <w:rPr>
          <w:rFonts w:ascii="Times New Roman" w:hAnsi="Times New Roman" w:cs="Times New Roman"/>
          <w:sz w:val="26"/>
          <w:szCs w:val="26"/>
        </w:rPr>
        <w:t xml:space="preserve"> </w:t>
      </w:r>
      <w:r w:rsidR="00E54475">
        <w:rPr>
          <w:rFonts w:ascii="Times New Roman" w:hAnsi="Times New Roman" w:cs="Times New Roman"/>
          <w:sz w:val="26"/>
          <w:szCs w:val="26"/>
        </w:rPr>
        <w:t>259</w:t>
      </w:r>
      <w:r w:rsidRPr="00560D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A169A9" w14:textId="77777777" w:rsidR="00E77749" w:rsidRDefault="00E77749" w:rsidP="00E77749">
      <w:pPr>
        <w:pStyle w:val="ConsPlusNormal"/>
        <w:jc w:val="center"/>
        <w:rPr>
          <w:sz w:val="26"/>
          <w:szCs w:val="26"/>
        </w:rPr>
      </w:pPr>
    </w:p>
    <w:p w14:paraId="373D8692" w14:textId="77777777" w:rsidR="00FB0332" w:rsidRPr="00FB0332" w:rsidRDefault="00FB0332" w:rsidP="00FB0332">
      <w:pPr>
        <w:tabs>
          <w:tab w:val="left" w:pos="567"/>
          <w:tab w:val="left" w:pos="709"/>
        </w:tabs>
        <w:spacing w:after="120"/>
        <w:jc w:val="center"/>
        <w:rPr>
          <w:b/>
          <w:sz w:val="26"/>
          <w:szCs w:val="26"/>
        </w:rPr>
      </w:pPr>
      <w:r w:rsidRPr="00FB0332">
        <w:rPr>
          <w:b/>
          <w:sz w:val="26"/>
          <w:szCs w:val="26"/>
        </w:rPr>
        <w:t>Состав аукционной комиссии по проведению аукционов на право заключения договора аренды лесного участка, находящегося в государственной собственности, либо права на заключение договора купли-продажи лесных насаждений</w:t>
      </w:r>
    </w:p>
    <w:p w14:paraId="4E6072B1" w14:textId="77777777" w:rsidR="00FB0332" w:rsidRDefault="00FB0332" w:rsidP="00E77749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</w:p>
    <w:p w14:paraId="651CE077" w14:textId="340BFAC9" w:rsidR="00FB0332" w:rsidRDefault="00FB0332" w:rsidP="00E77749">
      <w:pPr>
        <w:pStyle w:val="af0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B03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Черкасова Мария </w:t>
      </w:r>
      <w:r w:rsidR="00E77749" w:rsidRPr="00FB033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Николаевна</w:t>
      </w:r>
      <w:r w:rsidR="00E777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начальник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отдела организации лесопользования и государственного лесного реестра – председатель Комиссии;</w:t>
      </w:r>
    </w:p>
    <w:p w14:paraId="1FDC3237" w14:textId="4AA0C4B7" w:rsidR="00FB0332" w:rsidRDefault="00FB0332" w:rsidP="00E77749">
      <w:pPr>
        <w:pStyle w:val="af0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Бутковский Андрей Сергеевич</w:t>
      </w:r>
      <w:r w:rsidR="00E777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юрисконсульт отдела организации лесопользования и государственного лесного реестра – заместитель председателя Комиссии;</w:t>
      </w:r>
    </w:p>
    <w:p w14:paraId="5D7F1A8E" w14:textId="77777777" w:rsidR="00FB0332" w:rsidRDefault="00FB0332" w:rsidP="00E77749">
      <w:pPr>
        <w:pStyle w:val="af0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Калдекенова Жансая Курметкановна, заместитель начальника отдела организации лесопользования и государственного лесного реестра – секретарь Комиссии;</w:t>
      </w:r>
    </w:p>
    <w:p w14:paraId="702AAABA" w14:textId="77777777" w:rsidR="00FB0332" w:rsidRDefault="00FB0332" w:rsidP="00E77749">
      <w:pPr>
        <w:pStyle w:val="af0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Клинцова Елена Викторовна, главный специалист</w:t>
      </w:r>
      <w:r w:rsidR="004515F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 разряда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отдела организации лесопользования и государственного лесного реестра – Член Комиссии;</w:t>
      </w:r>
    </w:p>
    <w:p w14:paraId="2FE4860D" w14:textId="02C2BD74" w:rsidR="00FB0332" w:rsidRDefault="00E77749" w:rsidP="00E77749">
      <w:pPr>
        <w:pStyle w:val="af0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515F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Кармакова Дарья Ивановна, главный специалист 3 разряда отдела организации лесопользования и государственного лесного реестра – Член Комиссии.</w:t>
      </w:r>
    </w:p>
    <w:p w14:paraId="6CF76A86" w14:textId="77777777" w:rsidR="004515F0" w:rsidRPr="004515F0" w:rsidRDefault="004515F0" w:rsidP="00E77749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уважительной причине Черкасовой М.Н. обязанности председателя Комиссии исполняет Бутковский А.С., в случае отсутствия по уважительной причине Бутковского А.С. обязанности заместителя председателя Комиссии исполняет Калдекенова Ж.К., в случае отсутствия по уважительной причине Калдекеновой Ж.К. обязанности секретаря Комиссии исполняет Медведева Г.Ю., в случае отсутствия по уважительной причине Клинцовой Е.В. в работе Комиссии участвует Кириленко А.О.</w:t>
      </w:r>
    </w:p>
    <w:p w14:paraId="6ABE93A8" w14:textId="77777777" w:rsidR="00FB0332" w:rsidRDefault="00FB0332" w:rsidP="00E77749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</w:p>
    <w:p w14:paraId="2C339356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51A81505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383B454C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54DE3E56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6D0A5F40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41F51DAD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73804066" w14:textId="77777777" w:rsidR="00FB0332" w:rsidRDefault="00FB0332" w:rsidP="00560D74">
      <w:pPr>
        <w:tabs>
          <w:tab w:val="left" w:pos="567"/>
          <w:tab w:val="left" w:pos="709"/>
        </w:tabs>
        <w:spacing w:after="120" w:line="480" w:lineRule="auto"/>
        <w:rPr>
          <w:sz w:val="26"/>
          <w:szCs w:val="26"/>
        </w:rPr>
      </w:pPr>
    </w:p>
    <w:p w14:paraId="091CAB73" w14:textId="77777777" w:rsidR="00E77749" w:rsidRDefault="00E77749" w:rsidP="00560D7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E77749" w:rsidSect="0099476E">
          <w:pgSz w:w="11906" w:h="16838"/>
          <w:pgMar w:top="1134" w:right="851" w:bottom="851" w:left="1418" w:header="0" w:footer="709" w:gutter="0"/>
          <w:pgNumType w:start="76"/>
          <w:cols w:space="708"/>
          <w:docGrid w:linePitch="360"/>
        </w:sectPr>
      </w:pPr>
    </w:p>
    <w:p w14:paraId="1A337EFF" w14:textId="77777777" w:rsidR="00560D74" w:rsidRPr="00560D74" w:rsidRDefault="00560D74" w:rsidP="00560D74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60D7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449BAC84" w14:textId="5F0D29CC" w:rsidR="00560D74" w:rsidRPr="00560D74" w:rsidRDefault="00560D74" w:rsidP="00560D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к приказу Минприроды</w:t>
      </w:r>
      <w:r w:rsidR="00584FC0">
        <w:rPr>
          <w:rFonts w:ascii="Times New Roman" w:hAnsi="Times New Roman" w:cs="Times New Roman"/>
          <w:sz w:val="26"/>
          <w:szCs w:val="26"/>
        </w:rPr>
        <w:t xml:space="preserve"> РА</w:t>
      </w:r>
    </w:p>
    <w:p w14:paraId="2336206B" w14:textId="69EF3928" w:rsidR="00560D74" w:rsidRPr="00560D74" w:rsidRDefault="00DE0AA6" w:rsidP="00DE0A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5447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от «</w:t>
      </w:r>
      <w:r w:rsidR="00E54475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54475">
        <w:rPr>
          <w:rFonts w:ascii="Times New Roman" w:hAnsi="Times New Roman" w:cs="Times New Roman"/>
          <w:sz w:val="26"/>
          <w:szCs w:val="26"/>
        </w:rPr>
        <w:t xml:space="preserve"> мая</w:t>
      </w:r>
      <w:r w:rsidR="00560D74" w:rsidRPr="00560D7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560D74" w:rsidRPr="00560D74">
        <w:rPr>
          <w:rFonts w:ascii="Times New Roman" w:hAnsi="Times New Roman" w:cs="Times New Roman"/>
          <w:sz w:val="26"/>
          <w:szCs w:val="26"/>
        </w:rPr>
        <w:t xml:space="preserve"> г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="00E54475">
        <w:rPr>
          <w:rFonts w:ascii="Times New Roman" w:hAnsi="Times New Roman" w:cs="Times New Roman"/>
          <w:sz w:val="26"/>
          <w:szCs w:val="26"/>
        </w:rPr>
        <w:t>259</w:t>
      </w:r>
      <w:r w:rsidR="00560D74" w:rsidRPr="00560D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8661E4" w14:textId="77777777" w:rsidR="00560D74" w:rsidRPr="00560D74" w:rsidRDefault="00560D74" w:rsidP="00560D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664A6F" w14:textId="77777777" w:rsidR="00560D74" w:rsidRPr="00560D74" w:rsidRDefault="00560D74" w:rsidP="00560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74"/>
      <w:bookmarkEnd w:id="0"/>
      <w:r w:rsidRPr="00560D7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53425FA9" w14:textId="4DFDBC1A" w:rsidR="00560D74" w:rsidRPr="00560D74" w:rsidRDefault="00560D74" w:rsidP="00560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D74">
        <w:rPr>
          <w:rFonts w:ascii="Times New Roman" w:hAnsi="Times New Roman" w:cs="Times New Roman"/>
          <w:b/>
          <w:bCs/>
          <w:sz w:val="26"/>
          <w:szCs w:val="26"/>
        </w:rPr>
        <w:t>О РАБОТЕ АУКЦИОННОЙ КОМИССИИ НА</w:t>
      </w:r>
      <w:r w:rsidR="00DE0A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7749">
        <w:rPr>
          <w:rFonts w:ascii="Times New Roman" w:hAnsi="Times New Roman" w:cs="Times New Roman"/>
          <w:b/>
          <w:bCs/>
          <w:sz w:val="26"/>
          <w:szCs w:val="26"/>
        </w:rPr>
        <w:t>ПРАВО ЗАКЛЮЧЕНИЯ</w:t>
      </w:r>
      <w:r w:rsidRPr="00560D74">
        <w:rPr>
          <w:rFonts w:ascii="Times New Roman" w:hAnsi="Times New Roman" w:cs="Times New Roman"/>
          <w:b/>
          <w:bCs/>
          <w:sz w:val="26"/>
          <w:szCs w:val="26"/>
        </w:rPr>
        <w:t xml:space="preserve"> ДОГОВОРА АРЕНДЫ ЛЕСНОГО УЧАСТКА, НАХОДЯЩЕГОСЯ В ГОСУДАРСТВЕННОЙ СОБСТВЕННОСТИ, ЛИБО ПРАВА НА ЗАКЛЮЧЕНИЕ ДОГОВОРА КУПЛИ-ПРОДАЖИ ЛЕСНЫХ НАСАЖДЕНИЙ</w:t>
      </w:r>
    </w:p>
    <w:p w14:paraId="345CC058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4BC3A9" w14:textId="24C9C356" w:rsidR="00560D74" w:rsidRPr="005115CE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 xml:space="preserve">Настоящее Положение о работе аукционной </w:t>
      </w:r>
      <w:r w:rsidR="00DE0AA6" w:rsidRPr="00272A09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лесного участка, находящегося в государственной собственности, либо права на заключение договора купли-продажи лесных насаждений </w:t>
      </w:r>
      <w:r w:rsidRPr="00272A09">
        <w:rPr>
          <w:rFonts w:ascii="Times New Roman" w:hAnsi="Times New Roman" w:cs="Times New Roman"/>
          <w:sz w:val="26"/>
          <w:szCs w:val="26"/>
        </w:rPr>
        <w:t xml:space="preserve">(далее – аукционная комиссия) разработано в целях регламентации деятельности аукционной комиссии, связанной с проведением аукционов </w:t>
      </w:r>
      <w:r w:rsidR="00DE0AA6" w:rsidRPr="00272A09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лесного участка, находящегося в государственной собственности, либо права на </w:t>
      </w:r>
      <w:r w:rsidR="00DE0AA6" w:rsidRPr="005115CE">
        <w:rPr>
          <w:rFonts w:ascii="Times New Roman" w:hAnsi="Times New Roman" w:cs="Times New Roman"/>
          <w:sz w:val="26"/>
          <w:szCs w:val="26"/>
        </w:rPr>
        <w:t xml:space="preserve">заключение договора купли-продажи лесных насаждений </w:t>
      </w:r>
      <w:r w:rsidRPr="005115CE">
        <w:rPr>
          <w:rFonts w:ascii="Times New Roman" w:hAnsi="Times New Roman" w:cs="Times New Roman"/>
          <w:sz w:val="26"/>
          <w:szCs w:val="26"/>
        </w:rPr>
        <w:t>(далее - аукцион).</w:t>
      </w:r>
    </w:p>
    <w:p w14:paraId="0DE5D74C" w14:textId="77777777" w:rsidR="00272A09" w:rsidRPr="005115CE" w:rsidRDefault="00701A5A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  <w:shd w:val="clear" w:color="auto" w:fill="FFFFFF"/>
        </w:rPr>
        <w:t>Аукционная комиссия создается в целях проведения электронных аукционов.</w:t>
      </w:r>
    </w:p>
    <w:p w14:paraId="35FAAE6A" w14:textId="77777777" w:rsidR="00272A09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</w:rPr>
        <w:t>Аукционная</w:t>
      </w:r>
      <w:r w:rsidRPr="00272A09">
        <w:rPr>
          <w:rFonts w:ascii="Times New Roman" w:hAnsi="Times New Roman" w:cs="Times New Roman"/>
          <w:sz w:val="26"/>
          <w:szCs w:val="26"/>
        </w:rPr>
        <w:t xml:space="preserve"> Комиссия состоит из председателя, заместителя председателя, секретаря и членов комиссии.</w:t>
      </w:r>
    </w:p>
    <w:p w14:paraId="165C8CDF" w14:textId="77777777" w:rsidR="00272A09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>Аукционная комиссия в своей работе руководствуется Лесным кодексом Российской Федерации, Гражданским кодексом Российской Федерации, нормативными правовыми актами Российской Федерации и Республики Алтай и настоящим Положением.</w:t>
      </w:r>
    </w:p>
    <w:p w14:paraId="017D3405" w14:textId="52AEC8DC" w:rsidR="00560D74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>Аукционная комиссия осуществляет следующие функции:</w:t>
      </w:r>
    </w:p>
    <w:p w14:paraId="3B415D70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 xml:space="preserve">определяет лесные участки, </w:t>
      </w:r>
      <w:r w:rsidR="00DE0AA6" w:rsidRPr="00272A09">
        <w:rPr>
          <w:rFonts w:ascii="Times New Roman" w:hAnsi="Times New Roman" w:cs="Times New Roman"/>
          <w:sz w:val="26"/>
          <w:szCs w:val="26"/>
        </w:rPr>
        <w:t>подлежащие к передаче в</w:t>
      </w:r>
      <w:r w:rsidRPr="00272A09">
        <w:rPr>
          <w:rFonts w:ascii="Times New Roman" w:hAnsi="Times New Roman" w:cs="Times New Roman"/>
          <w:sz w:val="26"/>
          <w:szCs w:val="26"/>
        </w:rPr>
        <w:t xml:space="preserve"> аренд</w:t>
      </w:r>
      <w:r w:rsidR="00DE0AA6" w:rsidRPr="00272A09">
        <w:rPr>
          <w:rFonts w:ascii="Times New Roman" w:hAnsi="Times New Roman" w:cs="Times New Roman"/>
          <w:sz w:val="26"/>
          <w:szCs w:val="26"/>
        </w:rPr>
        <w:t>у,</w:t>
      </w:r>
      <w:r w:rsidR="006E2E42" w:rsidRPr="00272A09">
        <w:rPr>
          <w:rFonts w:ascii="Times New Roman" w:hAnsi="Times New Roman" w:cs="Times New Roman"/>
          <w:sz w:val="26"/>
          <w:szCs w:val="26"/>
        </w:rPr>
        <w:t xml:space="preserve"> </w:t>
      </w:r>
      <w:r w:rsidRPr="00272A09">
        <w:rPr>
          <w:rFonts w:ascii="Times New Roman" w:hAnsi="Times New Roman" w:cs="Times New Roman"/>
          <w:sz w:val="26"/>
          <w:szCs w:val="26"/>
        </w:rPr>
        <w:t>а при продаже права на заключение договора купли-продажи – местоположение лесных насаждений и объем подлежащей заготовке древесины;</w:t>
      </w:r>
    </w:p>
    <w:p w14:paraId="55AA5F50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подготавливает документацию об аукционе;</w:t>
      </w:r>
    </w:p>
    <w:p w14:paraId="04176C43" w14:textId="77777777" w:rsidR="00657B3F" w:rsidRPr="00657B3F" w:rsidRDefault="00560D74" w:rsidP="00272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0D74">
        <w:rPr>
          <w:sz w:val="26"/>
          <w:szCs w:val="26"/>
        </w:rPr>
        <w:t>размещает извещение о проведении аукциона на</w:t>
      </w:r>
      <w:r w:rsidR="00657B3F">
        <w:rPr>
          <w:sz w:val="26"/>
          <w:szCs w:val="26"/>
        </w:rPr>
        <w:t xml:space="preserve"> право</w:t>
      </w:r>
      <w:r w:rsidRPr="00560D74">
        <w:rPr>
          <w:sz w:val="26"/>
          <w:szCs w:val="26"/>
        </w:rPr>
        <w:t xml:space="preserve"> заключени</w:t>
      </w:r>
      <w:r w:rsidR="00657B3F">
        <w:rPr>
          <w:sz w:val="26"/>
          <w:szCs w:val="26"/>
        </w:rPr>
        <w:t>я</w:t>
      </w:r>
      <w:r w:rsidRPr="00560D74">
        <w:rPr>
          <w:sz w:val="26"/>
          <w:szCs w:val="26"/>
        </w:rPr>
        <w:t xml:space="preserve"> договора аренды лесного участка, находящегося в государственной собственности либо права на заключение договора купли-продажи лесных насаждений </w:t>
      </w:r>
      <w:r w:rsidR="00657B3F" w:rsidRPr="00657B3F">
        <w:rPr>
          <w:sz w:val="26"/>
          <w:szCs w:val="26"/>
        </w:rPr>
        <w:t>на электронной площадке России «РТС-тендер»(https://www.rts-tender.ru), официальном сайте Российской Федерации в информационно- телекоммуникационной сети «Интернет» для размещения информации о проведении торгов(http://www.torgi.gov.ru);</w:t>
      </w:r>
    </w:p>
    <w:p w14:paraId="11A104E8" w14:textId="77777777" w:rsid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принимает решения об отказе от проведения аукциона по продаже права на заключение договора аренды лесного участка, находящегося в государственной собственности, либо права на заключение договора купли-продажи лесных насаждений;</w:t>
      </w:r>
    </w:p>
    <w:p w14:paraId="1D08285A" w14:textId="77777777" w:rsidR="00701A5A" w:rsidRPr="005115CE" w:rsidRDefault="00701A5A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</w:rPr>
        <w:t>готовит протокол приема заявок на участие в аукционе;</w:t>
      </w:r>
    </w:p>
    <w:p w14:paraId="0EB6B3F2" w14:textId="77777777" w:rsidR="00272A09" w:rsidRPr="005115CE" w:rsidRDefault="00272A09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5CE">
        <w:rPr>
          <w:rFonts w:ascii="Times New Roman" w:hAnsi="Times New Roman" w:cs="Times New Roman"/>
          <w:sz w:val="26"/>
          <w:szCs w:val="26"/>
          <w:shd w:val="clear" w:color="auto" w:fill="FFFFFF"/>
        </w:rPr>
        <w:t>рассматривает заявки на участие в электронном аукционе на соответствие требованиям, установленным документацией;</w:t>
      </w:r>
    </w:p>
    <w:p w14:paraId="5741B571" w14:textId="291E79D6" w:rsidR="00701A5A" w:rsidRPr="005115CE" w:rsidRDefault="00701A5A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15CE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результаты рассмотрения заявок на участие в электронном аукционе фиксируются в протоколе подведения итогов электронного аукциона;</w:t>
      </w:r>
    </w:p>
    <w:p w14:paraId="4D4B2CAE" w14:textId="77777777" w:rsidR="00272A09" w:rsidRPr="005115CE" w:rsidRDefault="00272A09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</w:rPr>
        <w:t>уведомляет заявителей, подавших заявку на участие в аукционе, о признании их участниками аукциона или об отказе в допуске к участию в аукционе;</w:t>
      </w:r>
    </w:p>
    <w:p w14:paraId="2D195484" w14:textId="19EFD4F1" w:rsidR="00560D74" w:rsidRPr="005115CE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</w:rPr>
        <w:t>оформляет протокол о результатах аукциона;</w:t>
      </w:r>
    </w:p>
    <w:p w14:paraId="3DC3C3AD" w14:textId="77777777" w:rsidR="00272A09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5CE">
        <w:rPr>
          <w:rFonts w:ascii="Times New Roman" w:hAnsi="Times New Roman" w:cs="Times New Roman"/>
          <w:sz w:val="26"/>
          <w:szCs w:val="26"/>
        </w:rPr>
        <w:t xml:space="preserve">размещает информацию о результатах аукциона на официальном сайте </w:t>
      </w:r>
      <w:r w:rsidRPr="005115C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торгов.</w:t>
      </w:r>
    </w:p>
    <w:p w14:paraId="156E12F2" w14:textId="0D12FD63" w:rsidR="00560D74" w:rsidRPr="00560D74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Аукционная комиссия обязана:</w:t>
      </w:r>
    </w:p>
    <w:p w14:paraId="3AD99E17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проверять соответствие участников аукциона предъявляемым к ним требованиям, установленным законодательством и документацией об аукционе;</w:t>
      </w:r>
    </w:p>
    <w:p w14:paraId="49929978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не допускать к участию в аукционе лиц, которым в соответствии с законодательством не могут быть предоставлены лесные участки;</w:t>
      </w:r>
    </w:p>
    <w:p w14:paraId="18166484" w14:textId="77777777" w:rsidR="00560D74" w:rsidRPr="00560D74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соблюдать установленные законодательством сроки при размещении извещений о проведении аукциона;</w:t>
      </w:r>
    </w:p>
    <w:p w14:paraId="3B23E6B0" w14:textId="77777777" w:rsidR="00272A09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обеспечивать возврат задатков заявителям, не допущенным к участию в аукционе, и участникам аукциона, которые не стали победителями.</w:t>
      </w:r>
    </w:p>
    <w:p w14:paraId="4245A5B8" w14:textId="04F35FB6" w:rsid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Аукционные заявки поступают до момента истечения срока, указанного в извещении о проведении аукциона.</w:t>
      </w:r>
    </w:p>
    <w:p w14:paraId="3131662B" w14:textId="2DA468C2" w:rsidR="00560D74" w:rsidRPr="00560D74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>Работа Аукционной комиссии осуществляется на ее заседаниях.</w:t>
      </w:r>
    </w:p>
    <w:p w14:paraId="0A2EFB85" w14:textId="77777777" w:rsidR="00272A09" w:rsidRPr="00272A09" w:rsidRDefault="00560D74" w:rsidP="00272A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74">
        <w:rPr>
          <w:rFonts w:ascii="Times New Roman" w:hAnsi="Times New Roman" w:cs="Times New Roman"/>
          <w:sz w:val="26"/>
          <w:szCs w:val="26"/>
        </w:rPr>
        <w:t xml:space="preserve">Председатель Аукционной комиссии руководит деятельностью комиссии, председательствует на ее заседаниях, организует ее работу, осуществляет общий </w:t>
      </w:r>
      <w:r w:rsidRPr="00272A09">
        <w:rPr>
          <w:rFonts w:ascii="Times New Roman" w:hAnsi="Times New Roman" w:cs="Times New Roman"/>
          <w:sz w:val="26"/>
          <w:szCs w:val="26"/>
        </w:rPr>
        <w:t>контроль за реализацией принятых решений. В случае отсутствия Председателя комиссии работу Аукционной комиссии обеспечивает заместитель Председателя комиссии.</w:t>
      </w:r>
    </w:p>
    <w:p w14:paraId="191A6943" w14:textId="77777777" w:rsidR="00272A09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 xml:space="preserve">Заседание Аукционной комиссии считается правомочным, если при его </w:t>
      </w:r>
      <w:r w:rsidR="00E77749" w:rsidRPr="00272A09">
        <w:rPr>
          <w:rFonts w:ascii="Times New Roman" w:hAnsi="Times New Roman" w:cs="Times New Roman"/>
          <w:sz w:val="26"/>
          <w:szCs w:val="26"/>
        </w:rPr>
        <w:t>проведении присутствуют</w:t>
      </w:r>
      <w:r w:rsidRPr="00272A09">
        <w:rPr>
          <w:rFonts w:ascii="Times New Roman" w:hAnsi="Times New Roman" w:cs="Times New Roman"/>
          <w:sz w:val="26"/>
          <w:szCs w:val="26"/>
        </w:rPr>
        <w:t xml:space="preserve"> не менее чем половина ее членов.</w:t>
      </w:r>
    </w:p>
    <w:p w14:paraId="722CF267" w14:textId="77777777" w:rsidR="00272A09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>Аукцион проводится</w:t>
      </w:r>
      <w:r w:rsidR="00587E4B" w:rsidRPr="00272A09">
        <w:rPr>
          <w:rFonts w:ascii="Times New Roman" w:hAnsi="Times New Roman" w:cs="Times New Roman"/>
          <w:sz w:val="26"/>
          <w:szCs w:val="26"/>
        </w:rPr>
        <w:t xml:space="preserve"> на электронной площадке или</w:t>
      </w:r>
      <w:r w:rsidRPr="00272A09">
        <w:rPr>
          <w:rFonts w:ascii="Times New Roman" w:hAnsi="Times New Roman" w:cs="Times New Roman"/>
          <w:sz w:val="26"/>
          <w:szCs w:val="26"/>
        </w:rPr>
        <w:t xml:space="preserve"> в указанном в извещении о проведении аукциона месте, в соответствующие день и час. </w:t>
      </w:r>
    </w:p>
    <w:p w14:paraId="6ADD7234" w14:textId="2A7F56AD" w:rsidR="00560D74" w:rsidRPr="00272A09" w:rsidRDefault="00560D74" w:rsidP="00272A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A09">
        <w:rPr>
          <w:rFonts w:ascii="Times New Roman" w:hAnsi="Times New Roman" w:cs="Times New Roman"/>
          <w:sz w:val="26"/>
          <w:szCs w:val="26"/>
        </w:rPr>
        <w:t>Аукцион проводится в следующем порядке:</w:t>
      </w:r>
    </w:p>
    <w:p w14:paraId="2A07439F" w14:textId="295E8979" w:rsidR="00560D74" w:rsidRPr="00272A09" w:rsidRDefault="00560D74" w:rsidP="00272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A09">
        <w:rPr>
          <w:sz w:val="26"/>
          <w:szCs w:val="26"/>
        </w:rPr>
        <w:t>а) аукцион проводится путем повышения начальной цены предмета аукциона (начального размера арендной платы или начальной цены заготавливаемой древесины); «шаг аукциона» устанавливается в размере, не превышающем пяти процентов от начальной цены предмета аукциона;</w:t>
      </w:r>
    </w:p>
    <w:p w14:paraId="73B9E940" w14:textId="32FD3A3D" w:rsidR="00560D74" w:rsidRPr="00272A09" w:rsidRDefault="00272A09" w:rsidP="00272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A09">
        <w:rPr>
          <w:sz w:val="26"/>
          <w:szCs w:val="26"/>
        </w:rPr>
        <w:t>б</w:t>
      </w:r>
      <w:r w:rsidR="00560D74" w:rsidRPr="00272A09">
        <w:rPr>
          <w:sz w:val="26"/>
          <w:szCs w:val="26"/>
        </w:rPr>
        <w:t>) итоговая цена, предложенная победителем аукциона, заносится в протокол об итогах аукциона в день проведения аукциона. Протокол об итогах аукциона, подписанный организатором аукциона в лице председателя аукционной комиссии и победителем аукциона, является документом, удостоверяющим право победителя на заключение договора аренды или договора купли-продажи.</w:t>
      </w:r>
    </w:p>
    <w:p w14:paraId="3E3628D2" w14:textId="77777777" w:rsidR="00560D74" w:rsidRPr="00272A09" w:rsidRDefault="00560D74" w:rsidP="00272A09">
      <w:pPr>
        <w:ind w:firstLine="709"/>
        <w:jc w:val="both"/>
        <w:rPr>
          <w:b/>
          <w:sz w:val="26"/>
          <w:szCs w:val="26"/>
        </w:rPr>
      </w:pPr>
    </w:p>
    <w:sectPr w:rsidR="00560D74" w:rsidRPr="00272A09" w:rsidSect="0099476E">
      <w:pgSz w:w="11906" w:h="16838"/>
      <w:pgMar w:top="1134" w:right="851" w:bottom="851" w:left="1418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DD56" w14:textId="77777777" w:rsidR="00787D5F" w:rsidRDefault="00787D5F" w:rsidP="00BF7744">
      <w:r>
        <w:separator/>
      </w:r>
    </w:p>
  </w:endnote>
  <w:endnote w:type="continuationSeparator" w:id="0">
    <w:p w14:paraId="3B73434E" w14:textId="77777777" w:rsidR="00787D5F" w:rsidRDefault="00787D5F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1240" w14:textId="77777777" w:rsidR="00787D5F" w:rsidRDefault="00787D5F" w:rsidP="00BF7744">
      <w:r>
        <w:separator/>
      </w:r>
    </w:p>
  </w:footnote>
  <w:footnote w:type="continuationSeparator" w:id="0">
    <w:p w14:paraId="5EE94335" w14:textId="77777777" w:rsidR="00787D5F" w:rsidRDefault="00787D5F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Content>
      <w:p w14:paraId="006BDC48" w14:textId="77777777" w:rsidR="009D3B2C" w:rsidRDefault="009D3B2C" w:rsidP="008D15F6">
        <w:pPr>
          <w:pStyle w:val="aa"/>
          <w:jc w:val="center"/>
        </w:pPr>
      </w:p>
      <w:p w14:paraId="44EE5AB9" w14:textId="77777777" w:rsidR="009D3B2C" w:rsidRDefault="00000000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BFA"/>
    <w:multiLevelType w:val="hybridMultilevel"/>
    <w:tmpl w:val="4BCC3BE8"/>
    <w:lvl w:ilvl="0" w:tplc="F7E0E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050311"/>
    <w:multiLevelType w:val="hybridMultilevel"/>
    <w:tmpl w:val="7242DD84"/>
    <w:lvl w:ilvl="0" w:tplc="A47CBA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640A4"/>
    <w:multiLevelType w:val="hybridMultilevel"/>
    <w:tmpl w:val="989C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3531871">
    <w:abstractNumId w:val="3"/>
  </w:num>
  <w:num w:numId="2" w16cid:durableId="2025204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136406">
    <w:abstractNumId w:val="2"/>
  </w:num>
  <w:num w:numId="4" w16cid:durableId="9014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8C3"/>
    <w:rsid w:val="00003B11"/>
    <w:rsid w:val="000276DB"/>
    <w:rsid w:val="000470A9"/>
    <w:rsid w:val="00090328"/>
    <w:rsid w:val="000B3E66"/>
    <w:rsid w:val="00173959"/>
    <w:rsid w:val="001758F5"/>
    <w:rsid w:val="0017673E"/>
    <w:rsid w:val="001C4269"/>
    <w:rsid w:val="001D3513"/>
    <w:rsid w:val="001D541A"/>
    <w:rsid w:val="001D7836"/>
    <w:rsid w:val="001E6B47"/>
    <w:rsid w:val="001F3384"/>
    <w:rsid w:val="002367D4"/>
    <w:rsid w:val="00240278"/>
    <w:rsid w:val="00266A0B"/>
    <w:rsid w:val="00272A09"/>
    <w:rsid w:val="002803AA"/>
    <w:rsid w:val="00282397"/>
    <w:rsid w:val="002A5726"/>
    <w:rsid w:val="002C4C59"/>
    <w:rsid w:val="002F4BCC"/>
    <w:rsid w:val="0034121F"/>
    <w:rsid w:val="00344402"/>
    <w:rsid w:val="003532D5"/>
    <w:rsid w:val="00364E30"/>
    <w:rsid w:val="00365CCB"/>
    <w:rsid w:val="00380DB6"/>
    <w:rsid w:val="003C0814"/>
    <w:rsid w:val="003E6CD5"/>
    <w:rsid w:val="00406978"/>
    <w:rsid w:val="004323D0"/>
    <w:rsid w:val="00435A73"/>
    <w:rsid w:val="00444DBB"/>
    <w:rsid w:val="00445218"/>
    <w:rsid w:val="00450419"/>
    <w:rsid w:val="004515F0"/>
    <w:rsid w:val="00467DEF"/>
    <w:rsid w:val="00474365"/>
    <w:rsid w:val="004D1F27"/>
    <w:rsid w:val="004F0BC9"/>
    <w:rsid w:val="004F3095"/>
    <w:rsid w:val="00503A76"/>
    <w:rsid w:val="005115CE"/>
    <w:rsid w:val="00511C77"/>
    <w:rsid w:val="00537B8A"/>
    <w:rsid w:val="00560D74"/>
    <w:rsid w:val="00562E5A"/>
    <w:rsid w:val="00584FC0"/>
    <w:rsid w:val="00587E4B"/>
    <w:rsid w:val="00593A5C"/>
    <w:rsid w:val="005C1C72"/>
    <w:rsid w:val="005D28C3"/>
    <w:rsid w:val="00657B3F"/>
    <w:rsid w:val="00664328"/>
    <w:rsid w:val="00677F63"/>
    <w:rsid w:val="00693DFA"/>
    <w:rsid w:val="00694709"/>
    <w:rsid w:val="006978C8"/>
    <w:rsid w:val="006C32B1"/>
    <w:rsid w:val="006E2E42"/>
    <w:rsid w:val="00701A5A"/>
    <w:rsid w:val="00742B8D"/>
    <w:rsid w:val="00746AA5"/>
    <w:rsid w:val="0076224E"/>
    <w:rsid w:val="00766980"/>
    <w:rsid w:val="00782055"/>
    <w:rsid w:val="00786F5D"/>
    <w:rsid w:val="00787D5F"/>
    <w:rsid w:val="0079392A"/>
    <w:rsid w:val="007951AD"/>
    <w:rsid w:val="007D6833"/>
    <w:rsid w:val="008274EE"/>
    <w:rsid w:val="0089251B"/>
    <w:rsid w:val="008B33A9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27D4C"/>
    <w:rsid w:val="00941610"/>
    <w:rsid w:val="009464A6"/>
    <w:rsid w:val="00950856"/>
    <w:rsid w:val="00954DB2"/>
    <w:rsid w:val="00957A3A"/>
    <w:rsid w:val="00963555"/>
    <w:rsid w:val="00965AB7"/>
    <w:rsid w:val="00977B3B"/>
    <w:rsid w:val="009832A4"/>
    <w:rsid w:val="0099476E"/>
    <w:rsid w:val="009A1A83"/>
    <w:rsid w:val="009C5449"/>
    <w:rsid w:val="009D172D"/>
    <w:rsid w:val="009D3B2C"/>
    <w:rsid w:val="009D44EF"/>
    <w:rsid w:val="00A1724C"/>
    <w:rsid w:val="00A43263"/>
    <w:rsid w:val="00A7748A"/>
    <w:rsid w:val="00A817DB"/>
    <w:rsid w:val="00A81BFB"/>
    <w:rsid w:val="00AE5B78"/>
    <w:rsid w:val="00B31B47"/>
    <w:rsid w:val="00B35E19"/>
    <w:rsid w:val="00B36156"/>
    <w:rsid w:val="00BA5A7C"/>
    <w:rsid w:val="00BF7744"/>
    <w:rsid w:val="00C335AB"/>
    <w:rsid w:val="00C513AA"/>
    <w:rsid w:val="00C665F2"/>
    <w:rsid w:val="00C95E4E"/>
    <w:rsid w:val="00CA1353"/>
    <w:rsid w:val="00CB3CF1"/>
    <w:rsid w:val="00CC69F5"/>
    <w:rsid w:val="00D70255"/>
    <w:rsid w:val="00D92203"/>
    <w:rsid w:val="00DA113E"/>
    <w:rsid w:val="00DA3B1D"/>
    <w:rsid w:val="00DA7964"/>
    <w:rsid w:val="00DB34E1"/>
    <w:rsid w:val="00DC1C92"/>
    <w:rsid w:val="00DD16F5"/>
    <w:rsid w:val="00DE0AA6"/>
    <w:rsid w:val="00DF142E"/>
    <w:rsid w:val="00DF2437"/>
    <w:rsid w:val="00DF5957"/>
    <w:rsid w:val="00E54475"/>
    <w:rsid w:val="00E54830"/>
    <w:rsid w:val="00E77749"/>
    <w:rsid w:val="00EA58F8"/>
    <w:rsid w:val="00EF4FC9"/>
    <w:rsid w:val="00F152F1"/>
    <w:rsid w:val="00F17F88"/>
    <w:rsid w:val="00F46D6D"/>
    <w:rsid w:val="00F57137"/>
    <w:rsid w:val="00F64443"/>
    <w:rsid w:val="00F64FD0"/>
    <w:rsid w:val="00F72351"/>
    <w:rsid w:val="00FA371C"/>
    <w:rsid w:val="00FB0332"/>
    <w:rsid w:val="00FC3332"/>
    <w:rsid w:val="00FE4BDB"/>
    <w:rsid w:val="00FE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698CC"/>
  <w15:docId w15:val="{5DB0A3C7-88A2-49EE-8537-CA010C6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E66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3">
    <w:name w:val="Body Text 3"/>
    <w:basedOn w:val="a"/>
    <w:link w:val="30"/>
    <w:uiPriority w:val="99"/>
    <w:unhideWhenUsed/>
    <w:rsid w:val="00D702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0255"/>
    <w:rPr>
      <w:sz w:val="16"/>
      <w:szCs w:val="16"/>
    </w:rPr>
  </w:style>
  <w:style w:type="table" w:customStyle="1" w:styleId="31">
    <w:name w:val="Сетка таблицы3"/>
    <w:basedOn w:val="a1"/>
    <w:next w:val="ae"/>
    <w:uiPriority w:val="59"/>
    <w:rsid w:val="0028239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B33A9"/>
    <w:pPr>
      <w:spacing w:after="200" w:line="276" w:lineRule="auto"/>
    </w:pPr>
    <w:rPr>
      <w:rFonts w:eastAsia="Calibri"/>
      <w:lang w:eastAsia="en-US"/>
    </w:rPr>
  </w:style>
  <w:style w:type="paragraph" w:styleId="22">
    <w:name w:val="Body Text Indent 2"/>
    <w:basedOn w:val="a"/>
    <w:link w:val="23"/>
    <w:rsid w:val="00560D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60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997.6uW8-w4neKgKjqh2P8zbs34FSxBKckkg2IpeJznHD-DH8KZH9EZ8vDLYmOge3BEEDmaOUWzyqIjJG6MSjdj6qaeS1MC5iVMRY_IjpN4_dzsbFBjBdi7dlDSmn-MQcn39CvDoUb-ArxJTZoAOM9SVVGlro9SjOrb0tPjdfkBNTvo.3719501fa106f7de0efa86752e5c108a4b414097&amp;uuid=&amp;state=PEtFfuTeVD4jaxywoSUvtNlVVIL6S3yQ0eL-KRksnRFetzHgl8sU5u5XKwtZDO6p&amp;data=UlNrNmk5WktYejR0eWJFYk1LdmtxdGFESFZUTGJGNmhvZWd4MHFSTHhyemVZYUNWSFh1Y0xpTHA0bzJoaC1jWURPYWlyMkhyNElFS3hqb09NMEVMVEhjaUh4NlNrb3JPQjVYem5Ea2lVaFk&amp;b64e=2&amp;sign=c4dfb5447a8eb15738864a7df56d0570&amp;keyno=0&amp;cst=AiuY0DBWFJ5Hyx_fyvalFCjPrSZByNZKoxdnGx6xTRDQeHBe-dxFeWmZlJR1DwmPY1sgi7FjLtCK2P3YUrgIvF2hJRWnYU6p8cioa_7jwkUBDc5ge7r22LLZGbqxjcayQhMMgMJ0qHsMn5Y7Fvm3yNsS4YjHyC1lJay7fyb04hGIul6KJsgF9JemXUppX6ANNpaKuB-itgnNudWu8B0qFg&amp;ref=orjY4mGPRjk5boDnW0uvlrrd71vZw9kpjn7R8K_nbHHZW5dlRlvZaKjSdr9WSiT6DTSpenGwoQGxIIdi1KqoTITQGzbiLM81INMLgjoaSFCDyuF0_RkQeNNStpSoq1U7cZF-uvlW1gYxvoNyCDPjOOORywk5oUT-uupD8wZ-ft5D9YsvRbldC8Ai579-LWFx861Hl6E1Eh5F2PmbjLm5jL8HgrxdtcI261DnGCkUOoTtLU8vkvbmEfI6NrJ7uWLZ9FnbyTxy4_eQxfwjx8qGwQjTNulppgBwANbpEPcqFDx9EmL8nLcIgDgM5grVz6hQag9DvFiTzPrDfhE-hC7ZClqAgWQtcyd3_zFddpUnwEpfTXpHwNqkcBfuAj57COak9y6WOoReTp03-O7kbtohrsfSPzH1QOlxhNW2I-B8AhHk8kHTboGDxtWqMVcuSWuDuBYTMkG64WAXtn4fwaoQtQX4uo5-MzySz9JDDyg0gjaqRDdCnBJtSQ&amp;l10n=ru&amp;cts=1458274049862&amp;mc=5.8801799226757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E06D-E25D-463B-B002-A65F3EB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Пользователь Windows</cp:lastModifiedBy>
  <cp:revision>9</cp:revision>
  <cp:lastPrinted>2023-04-26T10:05:00Z</cp:lastPrinted>
  <dcterms:created xsi:type="dcterms:W3CDTF">2023-04-27T13:50:00Z</dcterms:created>
  <dcterms:modified xsi:type="dcterms:W3CDTF">2023-05-04T09:02:00Z</dcterms:modified>
</cp:coreProperties>
</file>