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A8" w:rsidRPr="00F60CA8" w:rsidRDefault="00F60CA8" w:rsidP="00F60CA8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CA8">
        <w:rPr>
          <w:rFonts w:ascii="Times New Roman" w:hAnsi="Times New Roman" w:cs="Times New Roman"/>
          <w:sz w:val="28"/>
          <w:szCs w:val="28"/>
        </w:rPr>
        <w:t xml:space="preserve">МИНИСТЕРСТВО ПРИРОДНЫХ РЕСУРСОВ, ЭКОЛОГИИ И ИМУЩЕСТВЕННЫХ ОТНОШЕНИЙ РЕСПУБЛИКИ АЛТАЙ </w:t>
      </w:r>
    </w:p>
    <w:p w:rsidR="00F60CA8" w:rsidRPr="00F60CA8" w:rsidRDefault="00F60CA8" w:rsidP="00F60CA8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CA8" w:rsidRPr="00F60CA8" w:rsidRDefault="00F60CA8" w:rsidP="00F60CA8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CA8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60CA8" w:rsidRPr="00F60CA8" w:rsidRDefault="00F60CA8" w:rsidP="00F60CA8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CA8" w:rsidRPr="00F60CA8" w:rsidRDefault="00F60CA8" w:rsidP="00F60CA8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марта 2015 г. № 71</w:t>
      </w:r>
    </w:p>
    <w:p w:rsidR="00F60CA8" w:rsidRPr="00F60CA8" w:rsidRDefault="00F60CA8" w:rsidP="00F60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60CA8">
        <w:rPr>
          <w:rFonts w:ascii="Times New Roman" w:hAnsi="Times New Roman" w:cs="Times New Roman"/>
          <w:bCs/>
          <w:sz w:val="28"/>
          <w:szCs w:val="28"/>
        </w:rPr>
        <w:t>г.Горно-Алтайск</w:t>
      </w:r>
      <w:proofErr w:type="spellEnd"/>
    </w:p>
    <w:p w:rsidR="00F60CA8" w:rsidRPr="00F60CA8" w:rsidRDefault="00F60CA8" w:rsidP="00F60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974E5" w:rsidRDefault="00C974E5" w:rsidP="00FC2A72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4E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C974E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74E5" w:rsidRDefault="00C974E5" w:rsidP="00C97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974E5" w:rsidRDefault="00C974E5" w:rsidP="00C97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утратившими силу некоторых распоряжений Министерства имущественных отношений Республики Алтай</w:t>
      </w:r>
    </w:p>
    <w:p w:rsidR="00C974E5" w:rsidRDefault="00C974E5" w:rsidP="00C97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A72" w:rsidRDefault="00FC2A72" w:rsidP="00C97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74E5" w:rsidRDefault="000524C5" w:rsidP="00C974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4E5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C974E5" w:rsidRDefault="00C974E5" w:rsidP="00C974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распоряжение Министерства имущественных </w:t>
      </w:r>
      <w:r w:rsidR="009E78C3">
        <w:rPr>
          <w:rFonts w:ascii="Times New Roman" w:hAnsi="Times New Roman" w:cs="Times New Roman"/>
          <w:sz w:val="28"/>
          <w:szCs w:val="28"/>
        </w:rPr>
        <w:t>отношений Республики Алтай от 19 августа 2013 года № 329 «О мерах по реализации Закона Республики Алтай «О порядке бесплатного предоставления земельных участков в собственность граждан, имеющих трех и более детей, на территории Республики Алтай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4D75B2">
        <w:rPr>
          <w:rFonts w:ascii="Times New Roman" w:hAnsi="Times New Roman" w:cs="Times New Roman"/>
          <w:sz w:val="28"/>
          <w:szCs w:val="28"/>
        </w:rPr>
        <w:t>официальный п</w:t>
      </w:r>
      <w:bookmarkStart w:id="0" w:name="_GoBack"/>
      <w:bookmarkEnd w:id="0"/>
      <w:r w:rsidR="004D75B2">
        <w:rPr>
          <w:rFonts w:ascii="Times New Roman" w:hAnsi="Times New Roman" w:cs="Times New Roman"/>
          <w:sz w:val="28"/>
          <w:szCs w:val="28"/>
        </w:rPr>
        <w:t>ортал Республики Алтай в сети «Интернет»: www.altai-republic.ru, 2013, 20 августа)</w:t>
      </w:r>
      <w:r w:rsidR="00591EF5">
        <w:rPr>
          <w:rFonts w:ascii="Times New Roman" w:hAnsi="Times New Roman" w:cs="Times New Roman"/>
          <w:sz w:val="28"/>
          <w:szCs w:val="28"/>
        </w:rPr>
        <w:t>;</w:t>
      </w:r>
    </w:p>
    <w:p w:rsidR="00C974E5" w:rsidRDefault="00C974E5" w:rsidP="00C974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Министерства имущественных отношений Республики Алтай от 2</w:t>
      </w:r>
      <w:r w:rsidR="00697A8D">
        <w:rPr>
          <w:rFonts w:ascii="Times New Roman" w:hAnsi="Times New Roman" w:cs="Times New Roman"/>
          <w:sz w:val="28"/>
          <w:szCs w:val="28"/>
        </w:rPr>
        <w:t>9 июля 2014 года № 301</w:t>
      </w:r>
      <w:r>
        <w:rPr>
          <w:rFonts w:ascii="Times New Roman" w:hAnsi="Times New Roman" w:cs="Times New Roman"/>
          <w:sz w:val="28"/>
          <w:szCs w:val="28"/>
        </w:rPr>
        <w:t xml:space="preserve"> «О вн</w:t>
      </w:r>
      <w:r w:rsidR="00383E9F">
        <w:rPr>
          <w:rFonts w:ascii="Times New Roman" w:hAnsi="Times New Roman" w:cs="Times New Roman"/>
          <w:sz w:val="28"/>
          <w:szCs w:val="28"/>
        </w:rPr>
        <w:t xml:space="preserve">есении изменения в пункт 7 Порядка организации работы по формированию и предоставлению гражданам, имеющим трех и более детей, в собственность бесплатно земельных участков, находящихся в собственности </w:t>
      </w:r>
      <w:r w:rsidR="00D33EF7">
        <w:rPr>
          <w:rFonts w:ascii="Times New Roman" w:hAnsi="Times New Roman" w:cs="Times New Roman"/>
          <w:sz w:val="28"/>
          <w:szCs w:val="28"/>
        </w:rPr>
        <w:t>Республики Алтай, а также из земель, находящихся в федеральной собственности, полномочия по управлению и распоряжению которыми переданы органам государственной власти субъектов Российской Федерации</w:t>
      </w:r>
      <w:r w:rsidR="00CA5110">
        <w:rPr>
          <w:rFonts w:ascii="Times New Roman" w:hAnsi="Times New Roman" w:cs="Times New Roman"/>
          <w:sz w:val="28"/>
          <w:szCs w:val="28"/>
        </w:rPr>
        <w:t>»</w:t>
      </w:r>
      <w:r w:rsidR="004D75B2" w:rsidRPr="004D75B2">
        <w:rPr>
          <w:rFonts w:ascii="Times New Roman" w:hAnsi="Times New Roman" w:cs="Times New Roman"/>
          <w:sz w:val="28"/>
          <w:szCs w:val="28"/>
        </w:rPr>
        <w:t xml:space="preserve"> </w:t>
      </w:r>
      <w:r w:rsidR="004D75B2">
        <w:rPr>
          <w:rFonts w:ascii="Times New Roman" w:hAnsi="Times New Roman" w:cs="Times New Roman"/>
          <w:sz w:val="28"/>
          <w:szCs w:val="28"/>
        </w:rPr>
        <w:t>(официальный портал Республики Алтай в сети «Интерн</w:t>
      </w:r>
      <w:r w:rsidR="000329F0">
        <w:rPr>
          <w:rFonts w:ascii="Times New Roman" w:hAnsi="Times New Roman" w:cs="Times New Roman"/>
          <w:sz w:val="28"/>
          <w:szCs w:val="28"/>
        </w:rPr>
        <w:t>ет»: www.altai-republic.ru, 2014, 29 июля</w:t>
      </w:r>
      <w:r w:rsidR="004D75B2">
        <w:rPr>
          <w:rFonts w:ascii="Times New Roman" w:hAnsi="Times New Roman" w:cs="Times New Roman"/>
          <w:sz w:val="28"/>
          <w:szCs w:val="28"/>
        </w:rPr>
        <w:t>)</w:t>
      </w:r>
      <w:r w:rsidR="00CA5110">
        <w:rPr>
          <w:rFonts w:ascii="Times New Roman" w:hAnsi="Times New Roman" w:cs="Times New Roman"/>
          <w:sz w:val="28"/>
          <w:szCs w:val="28"/>
        </w:rPr>
        <w:t>.</w:t>
      </w:r>
    </w:p>
    <w:p w:rsidR="00C974E5" w:rsidRDefault="00C974E5" w:rsidP="00C974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110" w:rsidRDefault="00CA5110" w:rsidP="00C974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4E5" w:rsidRDefault="00C974E5" w:rsidP="00C97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природных ресурсов,</w:t>
      </w:r>
    </w:p>
    <w:p w:rsidR="00C974E5" w:rsidRDefault="00C974E5" w:rsidP="00C97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экологии и имущественных отношений</w:t>
      </w:r>
    </w:p>
    <w:p w:rsidR="00C974E5" w:rsidRDefault="00C974E5" w:rsidP="00C97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Алтай                                                                                 А.А. Алисов </w:t>
      </w:r>
    </w:p>
    <w:p w:rsidR="00C974E5" w:rsidRDefault="00C974E5" w:rsidP="00C974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4E5" w:rsidRDefault="00C974E5" w:rsidP="00C974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4E5" w:rsidRDefault="00C974E5" w:rsidP="00C974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4E5" w:rsidRDefault="00C974E5" w:rsidP="00C974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EAA" w:rsidRDefault="009F0EAA"/>
    <w:sectPr w:rsidR="009F0EAA" w:rsidSect="00C974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E5"/>
    <w:rsid w:val="000329F0"/>
    <w:rsid w:val="000524C5"/>
    <w:rsid w:val="00383E9F"/>
    <w:rsid w:val="004D75B2"/>
    <w:rsid w:val="00591EF5"/>
    <w:rsid w:val="00697A8D"/>
    <w:rsid w:val="009E78C3"/>
    <w:rsid w:val="009F0EAA"/>
    <w:rsid w:val="00C974E5"/>
    <w:rsid w:val="00CA5110"/>
    <w:rsid w:val="00D33EF7"/>
    <w:rsid w:val="00E177CD"/>
    <w:rsid w:val="00F60CA8"/>
    <w:rsid w:val="00FC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58A1B-2190-443F-98D1-C26C0530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4E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4E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2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0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2015-03-12T06:18:00Z</cp:lastPrinted>
  <dcterms:created xsi:type="dcterms:W3CDTF">2015-03-04T08:09:00Z</dcterms:created>
  <dcterms:modified xsi:type="dcterms:W3CDTF">2015-03-16T05:12:00Z</dcterms:modified>
</cp:coreProperties>
</file>