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7376E5">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8B465A">
        <w:rPr>
          <w:rFonts w:ascii="Times New Roman" w:eastAsia="Times New Roman" w:hAnsi="Times New Roman" w:cs="Times New Roman"/>
          <w:sz w:val="24"/>
          <w:szCs w:val="24"/>
        </w:rPr>
        <w:t>28</w:t>
      </w:r>
      <w:r w:rsidRPr="002113C1">
        <w:rPr>
          <w:rFonts w:ascii="Times New Roman" w:eastAsia="Times New Roman" w:hAnsi="Times New Roman" w:cs="Times New Roman"/>
          <w:sz w:val="24"/>
          <w:szCs w:val="24"/>
        </w:rPr>
        <w:t>.0</w:t>
      </w:r>
      <w:r w:rsidR="00EE0E5C">
        <w:rPr>
          <w:rFonts w:ascii="Times New Roman" w:eastAsia="Times New Roman" w:hAnsi="Times New Roman" w:cs="Times New Roman"/>
          <w:sz w:val="24"/>
          <w:szCs w:val="24"/>
        </w:rPr>
        <w:t>8</w:t>
      </w:r>
      <w:r w:rsidRPr="002113C1">
        <w:rPr>
          <w:rFonts w:ascii="Times New Roman" w:eastAsia="Times New Roman" w:hAnsi="Times New Roman" w:cs="Times New Roman"/>
          <w:sz w:val="24"/>
          <w:szCs w:val="24"/>
        </w:rPr>
        <w:t xml:space="preserve">.2015 г. № </w:t>
      </w:r>
      <w:r w:rsidR="008B465A">
        <w:rPr>
          <w:rFonts w:ascii="Times New Roman" w:eastAsia="Times New Roman" w:hAnsi="Times New Roman" w:cs="Times New Roman"/>
          <w:sz w:val="24"/>
          <w:szCs w:val="24"/>
        </w:rPr>
        <w:t>492</w:t>
      </w:r>
      <w:r w:rsidRPr="002113C1">
        <w:rPr>
          <w:rFonts w:ascii="Times New Roman" w:eastAsia="Times New Roman" w:hAnsi="Times New Roman" w:cs="Times New Roman"/>
          <w:sz w:val="24"/>
          <w:szCs w:val="24"/>
        </w:rPr>
        <w:t xml:space="preserve"> </w:t>
      </w:r>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недрами с целью геологического изучения, разведки и добычи </w:t>
      </w:r>
      <w:r>
        <w:rPr>
          <w:b/>
          <w:bCs/>
          <w:i w:val="0"/>
          <w:color w:val="000000" w:themeColor="text1"/>
          <w:sz w:val="28"/>
          <w:szCs w:val="28"/>
        </w:rPr>
        <w:t>песчано-гравийного материала</w:t>
      </w:r>
      <w:r w:rsidR="00C66C99">
        <w:rPr>
          <w:b/>
          <w:bCs/>
          <w:i w:val="0"/>
          <w:color w:val="000000" w:themeColor="text1"/>
          <w:sz w:val="28"/>
          <w:szCs w:val="28"/>
        </w:rPr>
        <w:t xml:space="preserve"> </w:t>
      </w:r>
      <w:r>
        <w:rPr>
          <w:b/>
          <w:bCs/>
          <w:i w:val="0"/>
          <w:color w:val="000000" w:themeColor="text1"/>
          <w:sz w:val="28"/>
          <w:szCs w:val="28"/>
        </w:rPr>
        <w:t>на участке недр местного значения «</w:t>
      </w:r>
      <w:proofErr w:type="spellStart"/>
      <w:r>
        <w:rPr>
          <w:b/>
          <w:bCs/>
          <w:i w:val="0"/>
          <w:color w:val="000000" w:themeColor="text1"/>
          <w:sz w:val="28"/>
          <w:szCs w:val="28"/>
        </w:rPr>
        <w:t>Усть-</w:t>
      </w:r>
      <w:r w:rsidR="000158A1">
        <w:rPr>
          <w:b/>
          <w:bCs/>
          <w:i w:val="0"/>
          <w:color w:val="000000" w:themeColor="text1"/>
          <w:sz w:val="28"/>
          <w:szCs w:val="28"/>
        </w:rPr>
        <w:t>С</w:t>
      </w:r>
      <w:r>
        <w:rPr>
          <w:b/>
          <w:bCs/>
          <w:i w:val="0"/>
          <w:color w:val="000000" w:themeColor="text1"/>
          <w:sz w:val="28"/>
          <w:szCs w:val="28"/>
        </w:rPr>
        <w:t>еминский</w:t>
      </w:r>
      <w:proofErr w:type="spellEnd"/>
      <w:r>
        <w:rPr>
          <w:b/>
          <w:bCs/>
          <w:i w:val="0"/>
          <w:color w:val="000000" w:themeColor="text1"/>
          <w:sz w:val="28"/>
          <w:szCs w:val="28"/>
        </w:rPr>
        <w:t>»</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7376E5">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На аукцион выставляется </w:t>
      </w:r>
      <w:r w:rsidRPr="002113C1">
        <w:rPr>
          <w:rFonts w:ascii="Times New Roman" w:hAnsi="Times New Roman" w:cs="Times New Roman"/>
          <w:color w:val="000000" w:themeColor="text1"/>
          <w:sz w:val="28"/>
          <w:szCs w:val="28"/>
        </w:rPr>
        <w:t>участ</w:t>
      </w:r>
      <w:r>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к недр местного значения «</w:t>
      </w:r>
      <w:proofErr w:type="spellStart"/>
      <w:r>
        <w:rPr>
          <w:rFonts w:ascii="Times New Roman" w:hAnsi="Times New Roman" w:cs="Times New Roman"/>
          <w:color w:val="000000" w:themeColor="text1"/>
          <w:sz w:val="28"/>
          <w:szCs w:val="28"/>
        </w:rPr>
        <w:t>Усть-Семинский</w:t>
      </w:r>
      <w:proofErr w:type="spellEnd"/>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расположенный на территории муниципального образования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Шебалинский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Участок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 xml:space="preserve">частке недр приведены в приложении № 1 к настоящему Порядку и условиям проведения аукциона на право пользования недрами с целью </w:t>
      </w:r>
      <w:r w:rsidRPr="00987F95">
        <w:rPr>
          <w:rFonts w:ascii="Times New Roman" w:hAnsi="Times New Roman" w:cs="Times New Roman"/>
          <w:color w:val="000000" w:themeColor="text1"/>
          <w:sz w:val="28"/>
          <w:szCs w:val="28"/>
        </w:rPr>
        <w:t xml:space="preserve">геологического изучения, разведки и добычи </w:t>
      </w:r>
      <w:r w:rsidRPr="002113C1">
        <w:rPr>
          <w:rFonts w:ascii="Times New Roman" w:hAnsi="Times New Roman" w:cs="Times New Roman"/>
          <w:color w:val="000000" w:themeColor="text1"/>
          <w:sz w:val="28"/>
          <w:szCs w:val="28"/>
        </w:rPr>
        <w:t xml:space="preserve">песчано-гравийного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proofErr w:type="spellStart"/>
      <w:r>
        <w:rPr>
          <w:rFonts w:ascii="Times New Roman" w:hAnsi="Times New Roman" w:cs="Times New Roman"/>
          <w:color w:val="000000" w:themeColor="text1"/>
          <w:sz w:val="28"/>
          <w:szCs w:val="28"/>
        </w:rPr>
        <w:t>Усть-Семинский</w:t>
      </w:r>
      <w:proofErr w:type="spellEnd"/>
      <w:r w:rsidRPr="002113C1">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частком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имущественных отношений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геологического изучения, разведки и</w:t>
      </w:r>
      <w:r>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добычи </w:t>
      </w:r>
      <w:r w:rsidRPr="002113C1">
        <w:rPr>
          <w:rFonts w:ascii="Times New Roman" w:hAnsi="Times New Roman" w:cs="Times New Roman"/>
          <w:color w:val="000000" w:themeColor="text1"/>
          <w:sz w:val="28"/>
          <w:szCs w:val="28"/>
        </w:rPr>
        <w:t xml:space="preserve">песчано-гравийного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proofErr w:type="spellStart"/>
      <w:r>
        <w:rPr>
          <w:rFonts w:ascii="Times New Roman" w:hAnsi="Times New Roman" w:cs="Times New Roman"/>
          <w:color w:val="000000" w:themeColor="text1"/>
          <w:sz w:val="28"/>
          <w:szCs w:val="28"/>
        </w:rPr>
        <w:t>Усть-Семинский</w:t>
      </w:r>
      <w:proofErr w:type="spellEnd"/>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расположенного на территории муниципального образования «</w:t>
      </w:r>
      <w:proofErr w:type="spellStart"/>
      <w:r>
        <w:rPr>
          <w:rFonts w:ascii="Times New Roman" w:hAnsi="Times New Roman" w:cs="Times New Roman"/>
          <w:color w:val="000000" w:themeColor="text1"/>
          <w:sz w:val="28"/>
          <w:szCs w:val="28"/>
        </w:rPr>
        <w:t>Шебалинский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Pr>
          <w:rFonts w:ascii="Times New Roman" w:hAnsi="Times New Roman" w:cs="Times New Roman"/>
          <w:b/>
          <w:color w:val="000000" w:themeColor="text1"/>
          <w:sz w:val="28"/>
          <w:szCs w:val="28"/>
        </w:rPr>
        <w:t>30</w:t>
      </w:r>
      <w:r w:rsidR="007F22F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октября</w:t>
      </w:r>
      <w:r w:rsidRPr="00987F95">
        <w:rPr>
          <w:rFonts w:ascii="Times New Roman" w:hAnsi="Times New Roman" w:cs="Times New Roman"/>
          <w:b/>
          <w:color w:val="000000" w:themeColor="text1"/>
          <w:sz w:val="28"/>
          <w:szCs w:val="28"/>
        </w:rPr>
        <w:t xml:space="preserve"> 2015 года в 1</w:t>
      </w:r>
      <w:r w:rsidR="007F22F3">
        <w:rPr>
          <w:rFonts w:ascii="Times New Roman" w:hAnsi="Times New Roman" w:cs="Times New Roman"/>
          <w:b/>
          <w:color w:val="000000" w:themeColor="text1"/>
          <w:sz w:val="28"/>
          <w:szCs w:val="28"/>
        </w:rPr>
        <w:t>6</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49002</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Pr>
          <w:rFonts w:ascii="Times New Roman" w:hAnsi="Times New Roman" w:cs="Times New Roman"/>
          <w:b/>
          <w:color w:val="000000" w:themeColor="text1"/>
          <w:sz w:val="28"/>
          <w:szCs w:val="28"/>
        </w:rPr>
        <w:t>Промышленная</w:t>
      </w:r>
      <w:r w:rsidRPr="00987F9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3</w:t>
      </w:r>
      <w:r w:rsidRPr="00987F95">
        <w:rPr>
          <w:rFonts w:ascii="Times New Roman" w:hAnsi="Times New Roman" w:cs="Times New Roman"/>
          <w:b/>
          <w:color w:val="000000" w:themeColor="text1"/>
          <w:sz w:val="28"/>
          <w:szCs w:val="28"/>
        </w:rPr>
        <w:t xml:space="preserve">, кабинет </w:t>
      </w:r>
      <w:r>
        <w:rPr>
          <w:rFonts w:ascii="Times New Roman" w:hAnsi="Times New Roman" w:cs="Times New Roman"/>
          <w:b/>
          <w:color w:val="000000" w:themeColor="text1"/>
          <w:sz w:val="28"/>
          <w:szCs w:val="28"/>
        </w:rPr>
        <w:t>310</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геологического изучения, разведки и добычи </w:t>
      </w:r>
      <w:r>
        <w:rPr>
          <w:rFonts w:ascii="Times New Roman" w:hAnsi="Times New Roman" w:cs="Times New Roman"/>
          <w:color w:val="000000" w:themeColor="text1"/>
          <w:sz w:val="28"/>
          <w:szCs w:val="28"/>
        </w:rPr>
        <w:t xml:space="preserve">песка и </w:t>
      </w:r>
      <w:r w:rsidRPr="002113C1">
        <w:rPr>
          <w:rFonts w:ascii="Times New Roman" w:hAnsi="Times New Roman" w:cs="Times New Roman"/>
          <w:color w:val="000000" w:themeColor="text1"/>
          <w:sz w:val="28"/>
          <w:szCs w:val="28"/>
        </w:rPr>
        <w:t>песчано-</w:t>
      </w:r>
      <w:r w:rsidRPr="002113C1">
        <w:rPr>
          <w:rFonts w:ascii="Times New Roman" w:hAnsi="Times New Roman" w:cs="Times New Roman"/>
          <w:color w:val="000000" w:themeColor="text1"/>
          <w:sz w:val="28"/>
          <w:szCs w:val="28"/>
        </w:rPr>
        <w:lastRenderedPageBreak/>
        <w:t xml:space="preserve">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Pr>
          <w:rFonts w:ascii="Times New Roman" w:hAnsi="Times New Roman" w:cs="Times New Roman"/>
          <w:color w:val="000000" w:themeColor="text1"/>
          <w:sz w:val="28"/>
          <w:szCs w:val="28"/>
        </w:rPr>
        <w:t>Усть-Се6имнский</w:t>
      </w:r>
      <w:r w:rsidRPr="002113C1">
        <w:rPr>
          <w:rFonts w:ascii="Times New Roman" w:hAnsi="Times New Roman" w:cs="Times New Roman"/>
          <w:color w:val="000000" w:themeColor="text1"/>
          <w:sz w:val="28"/>
          <w:szCs w:val="28"/>
        </w:rPr>
        <w:t>»</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расположенного на территории муниципального образования «</w:t>
      </w:r>
      <w:proofErr w:type="spellStart"/>
      <w:r>
        <w:rPr>
          <w:rFonts w:ascii="Times New Roman" w:hAnsi="Times New Roman" w:cs="Times New Roman"/>
          <w:color w:val="000000" w:themeColor="text1"/>
          <w:sz w:val="28"/>
          <w:szCs w:val="28"/>
        </w:rPr>
        <w:t>Шебалинский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Pr>
          <w:rFonts w:ascii="Times New Roman" w:hAnsi="Times New Roman" w:cs="Times New Roman"/>
          <w:color w:val="000000" w:themeColor="text1"/>
          <w:sz w:val="28"/>
          <w:szCs w:val="28"/>
        </w:rPr>
        <w:t>5</w:t>
      </w:r>
      <w:r w:rsidRPr="00987F95">
        <w:rPr>
          <w:rFonts w:ascii="Times New Roman" w:hAnsi="Times New Roman" w:cs="Times New Roman"/>
          <w:color w:val="000000" w:themeColor="text1"/>
          <w:sz w:val="28"/>
          <w:szCs w:val="28"/>
        </w:rPr>
        <w:t xml:space="preserve"> лет, в том числе на геологическое изучение недр на срок до </w:t>
      </w:r>
      <w:r>
        <w:rPr>
          <w:rFonts w:ascii="Times New Roman" w:hAnsi="Times New Roman" w:cs="Times New Roman"/>
          <w:color w:val="000000" w:themeColor="text1"/>
          <w:sz w:val="28"/>
          <w:szCs w:val="28"/>
        </w:rPr>
        <w:t>1 года</w:t>
      </w:r>
      <w:r w:rsidRPr="00987F95">
        <w:rPr>
          <w:rFonts w:ascii="Times New Roman" w:hAnsi="Times New Roman" w:cs="Times New Roman"/>
          <w:color w:val="000000" w:themeColor="text1"/>
          <w:sz w:val="28"/>
          <w:szCs w:val="28"/>
        </w:rPr>
        <w:t>, путем оформления и выдачи лицензии на пользование недрами.</w:t>
      </w:r>
      <w:proofErr w:type="gramEnd"/>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по геологическому изучению, 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8F63FF">
        <w:rPr>
          <w:rFonts w:eastAsiaTheme="minorHAnsi"/>
          <w:b/>
          <w:i w:val="0"/>
          <w:color w:val="000000" w:themeColor="text1"/>
          <w:sz w:val="28"/>
          <w:szCs w:val="28"/>
          <w:lang w:eastAsia="en-US"/>
        </w:rPr>
        <w:t>45143</w:t>
      </w:r>
      <w:r w:rsidRPr="000132AF">
        <w:rPr>
          <w:rFonts w:eastAsiaTheme="minorHAnsi"/>
          <w:b/>
          <w:i w:val="0"/>
          <w:color w:val="000000" w:themeColor="text1"/>
          <w:sz w:val="28"/>
          <w:szCs w:val="28"/>
          <w:lang w:eastAsia="en-US"/>
        </w:rPr>
        <w:t xml:space="preserve"> (</w:t>
      </w:r>
      <w:r w:rsidR="008F63FF">
        <w:rPr>
          <w:rFonts w:eastAsiaTheme="minorHAnsi"/>
          <w:b/>
          <w:i w:val="0"/>
          <w:color w:val="000000" w:themeColor="text1"/>
          <w:sz w:val="28"/>
          <w:szCs w:val="28"/>
          <w:lang w:eastAsia="en-US"/>
        </w:rPr>
        <w:t>сорок пять тысяч сто сорок три</w:t>
      </w:r>
      <w:r w:rsidRPr="000132AF">
        <w:rPr>
          <w:rFonts w:eastAsiaTheme="minorHAnsi"/>
          <w:b/>
          <w:i w:val="0"/>
          <w:color w:val="000000" w:themeColor="text1"/>
          <w:sz w:val="28"/>
          <w:szCs w:val="28"/>
          <w:lang w:eastAsia="en-US"/>
        </w:rPr>
        <w:t>) рубл</w:t>
      </w:r>
      <w:r w:rsidR="008F63FF">
        <w:rPr>
          <w:rFonts w:eastAsiaTheme="minorHAnsi"/>
          <w:b/>
          <w:i w:val="0"/>
          <w:color w:val="000000" w:themeColor="text1"/>
          <w:sz w:val="28"/>
          <w:szCs w:val="28"/>
          <w:lang w:eastAsia="en-US"/>
        </w:rPr>
        <w:t>я</w:t>
      </w:r>
      <w:r w:rsidRPr="000132AF">
        <w:rPr>
          <w:rFonts w:eastAsiaTheme="minorHAnsi"/>
          <w:i w:val="0"/>
          <w:color w:val="000000" w:themeColor="text1"/>
          <w:sz w:val="28"/>
          <w:szCs w:val="28"/>
          <w:lang w:eastAsia="en-US"/>
        </w:rPr>
        <w:t xml:space="preserve"> 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7376E5">
      <w:pPr>
        <w:pStyle w:val="21"/>
        <w:numPr>
          <w:ilvl w:val="2"/>
          <w:numId w:val="2"/>
        </w:numPr>
        <w:tabs>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641F47">
        <w:rPr>
          <w:rFonts w:eastAsiaTheme="minorHAnsi"/>
          <w:b/>
          <w:i w:val="0"/>
          <w:color w:val="000000" w:themeColor="text1"/>
          <w:sz w:val="28"/>
          <w:szCs w:val="28"/>
          <w:lang w:eastAsia="en-US"/>
        </w:rPr>
        <w:t xml:space="preserve">задаток в размере </w:t>
      </w:r>
      <w:r>
        <w:rPr>
          <w:rFonts w:eastAsiaTheme="minorHAnsi"/>
          <w:b/>
          <w:i w:val="0"/>
          <w:color w:val="000000" w:themeColor="text1"/>
          <w:sz w:val="28"/>
          <w:szCs w:val="28"/>
          <w:lang w:eastAsia="en-US"/>
        </w:rPr>
        <w:t>823 192</w:t>
      </w:r>
      <w:r w:rsidRPr="00641F47">
        <w:rPr>
          <w:rFonts w:eastAsiaTheme="minorHAnsi"/>
          <w:b/>
          <w:i w:val="0"/>
          <w:color w:val="000000" w:themeColor="text1"/>
          <w:sz w:val="28"/>
          <w:szCs w:val="28"/>
          <w:lang w:eastAsia="en-US"/>
        </w:rPr>
        <w:t xml:space="preserve"> (</w:t>
      </w:r>
      <w:r>
        <w:rPr>
          <w:rFonts w:eastAsiaTheme="minorHAnsi"/>
          <w:b/>
          <w:i w:val="0"/>
          <w:color w:val="000000" w:themeColor="text1"/>
          <w:sz w:val="28"/>
          <w:szCs w:val="28"/>
          <w:lang w:eastAsia="en-US"/>
        </w:rPr>
        <w:t>восемьсот двадцать три тысячи сто девяносто два</w:t>
      </w:r>
      <w:r w:rsidRPr="00641F47">
        <w:rPr>
          <w:rFonts w:eastAsiaTheme="minorHAnsi"/>
          <w:b/>
          <w:i w:val="0"/>
          <w:color w:val="000000" w:themeColor="text1"/>
          <w:sz w:val="28"/>
          <w:szCs w:val="28"/>
          <w:lang w:eastAsia="en-US"/>
        </w:rPr>
        <w:t>) рубл</w:t>
      </w:r>
      <w:r>
        <w:rPr>
          <w:rFonts w:eastAsiaTheme="minorHAnsi"/>
          <w:b/>
          <w:i w:val="0"/>
          <w:color w:val="000000" w:themeColor="text1"/>
          <w:sz w:val="28"/>
          <w:szCs w:val="28"/>
          <w:lang w:eastAsia="en-US"/>
        </w:rPr>
        <w:t>я</w:t>
      </w:r>
      <w:r w:rsidRPr="00641F47">
        <w:rPr>
          <w:rFonts w:eastAsiaTheme="minorHAnsi"/>
          <w:i w:val="0"/>
          <w:color w:val="000000" w:themeColor="text1"/>
          <w:sz w:val="28"/>
          <w:szCs w:val="28"/>
          <w:lang w:eastAsia="en-US"/>
        </w:rPr>
        <w:t xml:space="preserve"> (100 %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
          <w:bCs/>
          <w:i w:val="0"/>
          <w:color w:val="000000" w:themeColor="text1"/>
          <w:sz w:val="28"/>
          <w:szCs w:val="28"/>
        </w:rPr>
        <w:t>Заявки принимаются к регистрации после уплаты задатка и сбора за участие в аукционе до 1</w:t>
      </w:r>
      <w:r>
        <w:rPr>
          <w:b/>
          <w:bCs/>
          <w:i w:val="0"/>
          <w:color w:val="000000" w:themeColor="text1"/>
          <w:sz w:val="28"/>
          <w:szCs w:val="28"/>
        </w:rPr>
        <w:t>7</w:t>
      </w:r>
      <w:r w:rsidRPr="000132AF">
        <w:rPr>
          <w:b/>
          <w:bCs/>
          <w:i w:val="0"/>
          <w:color w:val="000000" w:themeColor="text1"/>
          <w:sz w:val="28"/>
          <w:szCs w:val="28"/>
        </w:rPr>
        <w:t xml:space="preserve">.00 (местное время) </w:t>
      </w:r>
      <w:r>
        <w:rPr>
          <w:b/>
          <w:bCs/>
          <w:i w:val="0"/>
          <w:color w:val="000000" w:themeColor="text1"/>
          <w:sz w:val="28"/>
          <w:szCs w:val="28"/>
        </w:rPr>
        <w:t>23</w:t>
      </w:r>
      <w:r w:rsidR="007F22F3">
        <w:rPr>
          <w:b/>
          <w:bCs/>
          <w:i w:val="0"/>
          <w:color w:val="000000" w:themeColor="text1"/>
          <w:sz w:val="28"/>
          <w:szCs w:val="28"/>
        </w:rPr>
        <w:t xml:space="preserve"> </w:t>
      </w:r>
      <w:r>
        <w:rPr>
          <w:b/>
          <w:bCs/>
          <w:i w:val="0"/>
          <w:color w:val="000000" w:themeColor="text1"/>
          <w:sz w:val="28"/>
          <w:szCs w:val="28"/>
        </w:rPr>
        <w:t>октября</w:t>
      </w:r>
      <w:r w:rsidRPr="000132AF">
        <w:rPr>
          <w:b/>
          <w:bCs/>
          <w:i w:val="0"/>
          <w:color w:val="000000" w:themeColor="text1"/>
          <w:sz w:val="28"/>
          <w:szCs w:val="28"/>
        </w:rPr>
        <w:t xml:space="preserve"> 2015 года в Министерстве по адресу: Россия, 6</w:t>
      </w:r>
      <w:r>
        <w:rPr>
          <w:b/>
          <w:bCs/>
          <w:i w:val="0"/>
          <w:color w:val="000000" w:themeColor="text1"/>
          <w:sz w:val="28"/>
          <w:szCs w:val="28"/>
        </w:rPr>
        <w:t>40002</w:t>
      </w:r>
      <w:r w:rsidRPr="000132AF">
        <w:rPr>
          <w:b/>
          <w:bCs/>
          <w:i w:val="0"/>
          <w:color w:val="000000" w:themeColor="text1"/>
          <w:sz w:val="28"/>
          <w:szCs w:val="28"/>
        </w:rPr>
        <w:t xml:space="preserve">, г. </w:t>
      </w:r>
      <w:r>
        <w:rPr>
          <w:b/>
          <w:bCs/>
          <w:i w:val="0"/>
          <w:color w:val="000000" w:themeColor="text1"/>
          <w:sz w:val="28"/>
          <w:szCs w:val="28"/>
        </w:rPr>
        <w:t>Горно-Алтайск, ул. Промышленная, 3, кабинет 307</w:t>
      </w:r>
      <w:r w:rsidRPr="000132AF">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lastRenderedPageBreak/>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участком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w:t>
      </w:r>
      <w:r w:rsidRPr="000132AF">
        <w:rPr>
          <w:bCs/>
          <w:i w:val="0"/>
          <w:color w:val="000000" w:themeColor="text1"/>
          <w:sz w:val="28"/>
          <w:szCs w:val="28"/>
        </w:rPr>
        <w:lastRenderedPageBreak/>
        <w:t>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участком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участком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w:t>
      </w:r>
      <w:r w:rsidRPr="000132AF">
        <w:rPr>
          <w:rFonts w:ascii="Times New Roman" w:hAnsi="Times New Roman" w:cs="Times New Roman"/>
          <w:color w:val="000000" w:themeColor="text1"/>
          <w:sz w:val="28"/>
          <w:szCs w:val="28"/>
        </w:rPr>
        <w:lastRenderedPageBreak/>
        <w:t>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Pr>
          <w:rFonts w:eastAsiaTheme="minorHAnsi"/>
          <w:b/>
          <w:i w:val="0"/>
          <w:color w:val="000000" w:themeColor="text1"/>
          <w:sz w:val="28"/>
          <w:szCs w:val="28"/>
          <w:lang w:eastAsia="en-US"/>
        </w:rPr>
        <w:t>823 192</w:t>
      </w:r>
      <w:r w:rsidRPr="00641F47">
        <w:rPr>
          <w:rFonts w:eastAsiaTheme="minorHAnsi"/>
          <w:b/>
          <w:i w:val="0"/>
          <w:color w:val="000000" w:themeColor="text1"/>
          <w:sz w:val="28"/>
          <w:szCs w:val="28"/>
          <w:lang w:eastAsia="en-US"/>
        </w:rPr>
        <w:t xml:space="preserve"> (</w:t>
      </w:r>
      <w:r>
        <w:rPr>
          <w:rFonts w:eastAsiaTheme="minorHAnsi"/>
          <w:b/>
          <w:i w:val="0"/>
          <w:color w:val="000000" w:themeColor="text1"/>
          <w:sz w:val="28"/>
          <w:szCs w:val="28"/>
          <w:lang w:eastAsia="en-US"/>
        </w:rPr>
        <w:t>восемьсот двадцать три тысячи сто девяносто два</w:t>
      </w:r>
      <w:r w:rsidRPr="00641F47">
        <w:rPr>
          <w:rFonts w:eastAsiaTheme="minorHAnsi"/>
          <w:b/>
          <w:i w:val="0"/>
          <w:color w:val="000000" w:themeColor="text1"/>
          <w:sz w:val="28"/>
          <w:szCs w:val="28"/>
          <w:lang w:eastAsia="en-US"/>
        </w:rPr>
        <w:t>) рубл</w:t>
      </w:r>
      <w:r>
        <w:rPr>
          <w:rFonts w:eastAsiaTheme="minorHAnsi"/>
          <w:b/>
          <w:i w:val="0"/>
          <w:color w:val="000000" w:themeColor="text1"/>
          <w:sz w:val="28"/>
          <w:szCs w:val="28"/>
          <w:lang w:eastAsia="en-US"/>
        </w:rPr>
        <w:t>я</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Pr="007376E5">
        <w:rPr>
          <w:b/>
          <w:bCs/>
          <w:i w:val="0"/>
          <w:color w:val="000000" w:themeColor="text1"/>
          <w:sz w:val="28"/>
          <w:szCs w:val="28"/>
        </w:rPr>
        <w:t>82 319</w:t>
      </w:r>
      <w:r w:rsidRPr="00641F47">
        <w:rPr>
          <w:b/>
          <w:bCs/>
          <w:i w:val="0"/>
          <w:color w:val="000000" w:themeColor="text1"/>
          <w:sz w:val="28"/>
          <w:szCs w:val="28"/>
        </w:rPr>
        <w:t xml:space="preserve"> (</w:t>
      </w:r>
      <w:r>
        <w:rPr>
          <w:b/>
          <w:bCs/>
          <w:i w:val="0"/>
          <w:color w:val="000000" w:themeColor="text1"/>
          <w:sz w:val="28"/>
          <w:szCs w:val="28"/>
        </w:rPr>
        <w:t xml:space="preserve">восемьдесят две тысячи триста девятнадцать) </w:t>
      </w:r>
      <w:r w:rsidRPr="00641F47">
        <w:rPr>
          <w:bCs/>
          <w:i w:val="0"/>
          <w:color w:val="000000" w:themeColor="text1"/>
          <w:sz w:val="28"/>
          <w:szCs w:val="28"/>
        </w:rPr>
        <w:t>рублей</w:t>
      </w:r>
      <w:r w:rsidR="008F63FF" w:rsidRPr="008F63FF">
        <w:rPr>
          <w:b/>
          <w:bCs/>
          <w:i w:val="0"/>
          <w:color w:val="000000" w:themeColor="text1"/>
          <w:sz w:val="28"/>
          <w:szCs w:val="28"/>
        </w:rPr>
        <w:t>20 (двадцать)</w:t>
      </w:r>
      <w:r w:rsidR="008F63FF">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участком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lastRenderedPageBreak/>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участком недр местного значения заявителю не выдается</w:t>
      </w:r>
    </w:p>
    <w:p w:rsidR="007376E5" w:rsidRPr="000132AF" w:rsidRDefault="007376E5" w:rsidP="007376E5">
      <w:pPr>
        <w:pStyle w:val="21"/>
        <w:numPr>
          <w:ilvl w:val="1"/>
          <w:numId w:val="24"/>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lastRenderedPageBreak/>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7376E5"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7376E5"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7376E5"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7376E5" w:rsidP="007376E5">
      <w:pPr>
        <w:pStyle w:val="21"/>
        <w:numPr>
          <w:ilvl w:val="1"/>
          <w:numId w:val="25"/>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Pr="000132AF">
        <w:rPr>
          <w:bCs/>
          <w:i w:val="0"/>
          <w:color w:val="000000" w:themeColor="text1"/>
          <w:sz w:val="28"/>
          <w:szCs w:val="28"/>
        </w:rPr>
        <w:t>календарных</w:t>
      </w:r>
      <w:proofErr w:type="gramEnd"/>
      <w:r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7376E5"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sidRPr="000132AF">
        <w:rPr>
          <w:bCs/>
          <w:i w:val="0"/>
          <w:color w:val="000000" w:themeColor="text1"/>
          <w:sz w:val="28"/>
          <w:szCs w:val="28"/>
        </w:rPr>
        <w:t>Итоговое заседание Аукционной комиссии оформляется протоколом (в </w:t>
      </w:r>
      <w:r>
        <w:rPr>
          <w:bCs/>
          <w:i w:val="0"/>
          <w:color w:val="000000" w:themeColor="text1"/>
          <w:sz w:val="28"/>
          <w:szCs w:val="28"/>
        </w:rPr>
        <w:t>трех</w:t>
      </w:r>
      <w:r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Pr="000132AF">
        <w:rPr>
          <w:bCs/>
          <w:i w:val="0"/>
          <w:color w:val="000000" w:themeColor="text1"/>
          <w:sz w:val="28"/>
          <w:szCs w:val="28"/>
        </w:rPr>
        <w:t>с даты заседания</w:t>
      </w:r>
      <w:proofErr w:type="gramEnd"/>
      <w:r w:rsidRPr="000132AF">
        <w:rPr>
          <w:bCs/>
          <w:i w:val="0"/>
          <w:color w:val="000000" w:themeColor="text1"/>
          <w:sz w:val="28"/>
          <w:szCs w:val="28"/>
        </w:rPr>
        <w:t xml:space="preserve"> Аукционной комиссии.</w:t>
      </w:r>
    </w:p>
    <w:p w:rsidR="007376E5" w:rsidRPr="000132AF" w:rsidRDefault="007376E5"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sidRPr="000132AF">
        <w:rPr>
          <w:bCs/>
          <w:i w:val="0"/>
          <w:color w:val="000000" w:themeColor="text1"/>
          <w:spacing w:val="-3"/>
          <w:sz w:val="28"/>
          <w:szCs w:val="28"/>
        </w:rPr>
        <w:t xml:space="preserve">В протоколе итогового заседания Аукционной комиссии </w:t>
      </w:r>
      <w:r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наименование участка недр, по которому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proofErr w:type="gramStart"/>
      <w:r w:rsidRPr="000132AF">
        <w:rPr>
          <w:rFonts w:ascii="Times New Roman" w:hAnsi="Times New Roman" w:cs="Times New Roman"/>
          <w:bCs/>
          <w:color w:val="000000" w:themeColor="text1"/>
          <w:spacing w:val="-13"/>
          <w:sz w:val="28"/>
          <w:szCs w:val="28"/>
        </w:rPr>
        <w:t>)</w:t>
      </w:r>
      <w:r w:rsidRPr="000132AF">
        <w:rPr>
          <w:rFonts w:ascii="Times New Roman" w:hAnsi="Times New Roman" w:cs="Times New Roman"/>
          <w:bCs/>
          <w:color w:val="000000" w:themeColor="text1"/>
          <w:spacing w:val="-4"/>
          <w:sz w:val="28"/>
          <w:szCs w:val="28"/>
        </w:rPr>
        <w:t>с</w:t>
      </w:r>
      <w:proofErr w:type="gramEnd"/>
      <w:r w:rsidRPr="000132AF">
        <w:rPr>
          <w:rFonts w:ascii="Times New Roman" w:hAnsi="Times New Roman" w:cs="Times New Roman"/>
          <w:bCs/>
          <w:color w:val="000000" w:themeColor="text1"/>
          <w:spacing w:val="-4"/>
          <w:sz w:val="28"/>
          <w:szCs w:val="28"/>
        </w:rPr>
        <w:t>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Решение об утверждении результатов аукциона на право пользования участком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Pr>
          <w:bCs/>
          <w:i w:val="0"/>
          <w:color w:val="000000" w:themeColor="text1"/>
          <w:spacing w:val="-3"/>
          <w:sz w:val="28"/>
          <w:szCs w:val="28"/>
        </w:rPr>
        <w:t>2</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Pr>
          <w:bCs/>
          <w:i w:val="0"/>
          <w:color w:val="000000" w:themeColor="text1"/>
          <w:spacing w:val="-3"/>
          <w:sz w:val="28"/>
          <w:szCs w:val="28"/>
        </w:rPr>
        <w:t>Промышленная, 3</w:t>
      </w:r>
      <w:r w:rsidRPr="000132AF">
        <w:rPr>
          <w:bCs/>
          <w:i w:val="0"/>
          <w:color w:val="000000" w:themeColor="text1"/>
          <w:spacing w:val="-3"/>
          <w:sz w:val="28"/>
          <w:szCs w:val="28"/>
        </w:rPr>
        <w:t xml:space="preserve"> кабинет </w:t>
      </w:r>
      <w:r>
        <w:rPr>
          <w:bCs/>
          <w:i w:val="0"/>
          <w:color w:val="000000" w:themeColor="text1"/>
          <w:spacing w:val="-3"/>
          <w:sz w:val="28"/>
          <w:szCs w:val="28"/>
        </w:rPr>
        <w:t>307</w:t>
      </w:r>
      <w:r w:rsidRPr="000132AF">
        <w:rPr>
          <w:bCs/>
          <w:i w:val="0"/>
          <w:color w:val="000000" w:themeColor="text1"/>
          <w:spacing w:val="-3"/>
          <w:sz w:val="28"/>
          <w:szCs w:val="28"/>
        </w:rPr>
        <w:t>;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6-30-33</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Pr>
          <w:bCs/>
          <w:i w:val="0"/>
          <w:color w:val="000000" w:themeColor="text1"/>
          <w:spacing w:val="-3"/>
          <w:sz w:val="28"/>
          <w:szCs w:val="28"/>
        </w:rPr>
        <w:t>307.</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845EB8" w:rsidRPr="00987F95" w:rsidRDefault="00845EB8" w:rsidP="00845EB8">
      <w:pPr>
        <w:pStyle w:val="111"/>
        <w:shd w:val="clear" w:color="auto" w:fill="auto"/>
        <w:spacing w:before="0" w:after="0" w:line="240" w:lineRule="auto"/>
        <w:ind w:firstLine="567"/>
        <w:jc w:val="center"/>
        <w:rPr>
          <w:rStyle w:val="112"/>
          <w:b/>
          <w:color w:val="FF0000"/>
          <w:sz w:val="28"/>
          <w:szCs w:val="28"/>
        </w:rPr>
      </w:pPr>
    </w:p>
    <w:p w:rsidR="00EC5318" w:rsidRPr="000132AF" w:rsidRDefault="008742DE" w:rsidP="00845EB8">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E56810" w:rsidRPr="00987F95" w:rsidRDefault="00E56810" w:rsidP="00D71F21">
      <w:pPr>
        <w:pStyle w:val="21"/>
        <w:ind w:firstLine="851"/>
        <w:rPr>
          <w:bCs/>
          <w:i w:val="0"/>
          <w:color w:val="FF0000"/>
          <w:sz w:val="28"/>
          <w:szCs w:val="28"/>
        </w:rPr>
      </w:pPr>
    </w:p>
    <w:p w:rsidR="00EC6892" w:rsidRPr="00987F95" w:rsidRDefault="00EC6892" w:rsidP="00D71F21">
      <w:pPr>
        <w:pStyle w:val="21"/>
        <w:ind w:firstLine="851"/>
        <w:rPr>
          <w:bCs/>
          <w:i w:val="0"/>
          <w:color w:val="FF0000"/>
          <w:sz w:val="28"/>
          <w:szCs w:val="28"/>
        </w:rPr>
      </w:pPr>
    </w:p>
    <w:p w:rsidR="008742DE" w:rsidRPr="000132AF" w:rsidRDefault="008742DE" w:rsidP="008742DE">
      <w:pPr>
        <w:pStyle w:val="a3"/>
        <w:numPr>
          <w:ilvl w:val="0"/>
          <w:numId w:val="23"/>
        </w:numPr>
        <w:ind w:left="0" w:firstLine="851"/>
        <w:jc w:val="both"/>
        <w:rPr>
          <w:rFonts w:ascii="Times New Roman" w:eastAsiaTheme="minorHAnsi" w:hAnsi="Times New Roman" w:cs="Times New Roman"/>
          <w:color w:val="000000" w:themeColor="text1"/>
          <w:sz w:val="28"/>
          <w:szCs w:val="28"/>
          <w:shd w:val="clear" w:color="auto" w:fill="FFFFFF"/>
          <w:lang w:eastAsia="en-US"/>
        </w:rPr>
      </w:pPr>
      <w:r w:rsidRPr="000132AF">
        <w:rPr>
          <w:rFonts w:ascii="Times New Roman" w:eastAsiaTheme="minorHAnsi" w:hAnsi="Times New Roman" w:cs="Times New Roman"/>
          <w:b/>
          <w:color w:val="000000" w:themeColor="text1"/>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49031D" w:rsidRPr="00527B14" w:rsidRDefault="005B5051" w:rsidP="0049031D">
      <w:pPr>
        <w:pStyle w:val="ae"/>
        <w:spacing w:after="0" w:line="240" w:lineRule="auto"/>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У</w:t>
      </w:r>
      <w:r w:rsidR="000132AF" w:rsidRPr="0015473B">
        <w:rPr>
          <w:rFonts w:ascii="Times New Roman" w:hAnsi="Times New Roman" w:cs="Times New Roman"/>
          <w:color w:val="000000" w:themeColor="text1"/>
          <w:sz w:val="28"/>
          <w:szCs w:val="28"/>
        </w:rPr>
        <w:t>часток</w:t>
      </w:r>
      <w:r w:rsidR="005E6E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sidR="00D44614">
        <w:rPr>
          <w:rFonts w:ascii="Times New Roman" w:hAnsi="Times New Roman" w:cs="Times New Roman"/>
          <w:color w:val="000000" w:themeColor="text1"/>
          <w:sz w:val="28"/>
          <w:szCs w:val="28"/>
        </w:rPr>
        <w:t>Усть-Семинский</w:t>
      </w:r>
      <w:proofErr w:type="spellEnd"/>
      <w:r>
        <w:rPr>
          <w:rFonts w:ascii="Times New Roman" w:hAnsi="Times New Roman" w:cs="Times New Roman"/>
          <w:color w:val="000000" w:themeColor="text1"/>
          <w:sz w:val="28"/>
          <w:szCs w:val="28"/>
        </w:rPr>
        <w:t>»</w:t>
      </w:r>
      <w:r w:rsidR="000D2669">
        <w:rPr>
          <w:rFonts w:ascii="Times New Roman" w:hAnsi="Times New Roman" w:cs="Times New Roman"/>
          <w:color w:val="000000" w:themeColor="text1"/>
          <w:sz w:val="28"/>
          <w:szCs w:val="28"/>
        </w:rPr>
        <w:t xml:space="preserve"> (далее – Участок)</w:t>
      </w:r>
      <w:r w:rsidR="005E6E4E">
        <w:rPr>
          <w:rFonts w:ascii="Times New Roman" w:hAnsi="Times New Roman" w:cs="Times New Roman"/>
          <w:color w:val="000000" w:themeColor="text1"/>
          <w:sz w:val="28"/>
          <w:szCs w:val="28"/>
        </w:rPr>
        <w:t xml:space="preserve"> </w:t>
      </w:r>
      <w:r w:rsidR="00171133" w:rsidRPr="0015473B">
        <w:rPr>
          <w:rFonts w:ascii="Times New Roman" w:hAnsi="Times New Roman" w:cs="Times New Roman"/>
          <w:color w:val="000000" w:themeColor="text1"/>
          <w:sz w:val="28"/>
          <w:szCs w:val="28"/>
        </w:rPr>
        <w:t xml:space="preserve">расположен на территории </w:t>
      </w:r>
      <w:r w:rsidR="000132AF" w:rsidRPr="0015473B">
        <w:rPr>
          <w:rFonts w:ascii="Times New Roman" w:hAnsi="Times New Roman" w:cs="Times New Roman"/>
          <w:color w:val="000000" w:themeColor="text1"/>
          <w:sz w:val="28"/>
          <w:szCs w:val="28"/>
        </w:rPr>
        <w:t>муниципального образования «</w:t>
      </w:r>
      <w:proofErr w:type="spellStart"/>
      <w:r w:rsidR="00D44614">
        <w:rPr>
          <w:rFonts w:ascii="Times New Roman" w:hAnsi="Times New Roman" w:cs="Times New Roman"/>
          <w:color w:val="000000" w:themeColor="text1"/>
          <w:sz w:val="28"/>
          <w:szCs w:val="28"/>
        </w:rPr>
        <w:t>Шебалинский</w:t>
      </w:r>
      <w:proofErr w:type="spellEnd"/>
      <w:r w:rsidR="005E6E4E">
        <w:rPr>
          <w:rFonts w:ascii="Times New Roman" w:hAnsi="Times New Roman" w:cs="Times New Roman"/>
          <w:color w:val="000000" w:themeColor="text1"/>
          <w:sz w:val="28"/>
          <w:szCs w:val="28"/>
        </w:rPr>
        <w:t xml:space="preserve"> </w:t>
      </w:r>
      <w:r w:rsidR="00CB097C">
        <w:rPr>
          <w:rFonts w:ascii="Times New Roman" w:hAnsi="Times New Roman" w:cs="Times New Roman"/>
          <w:color w:val="000000" w:themeColor="text1"/>
          <w:sz w:val="28"/>
          <w:szCs w:val="28"/>
        </w:rPr>
        <w:t>район»</w:t>
      </w:r>
      <w:r w:rsidR="005E6E4E">
        <w:rPr>
          <w:rFonts w:ascii="Times New Roman" w:hAnsi="Times New Roman" w:cs="Times New Roman"/>
          <w:color w:val="000000" w:themeColor="text1"/>
          <w:sz w:val="28"/>
          <w:szCs w:val="28"/>
        </w:rPr>
        <w:t xml:space="preserve"> </w:t>
      </w:r>
      <w:r w:rsidR="00CB097C">
        <w:rPr>
          <w:rFonts w:ascii="Times New Roman" w:hAnsi="Times New Roman" w:cs="Times New Roman"/>
          <w:color w:val="000000" w:themeColor="text1"/>
          <w:sz w:val="28"/>
          <w:szCs w:val="28"/>
        </w:rPr>
        <w:t>Республики</w:t>
      </w:r>
      <w:r w:rsidR="00C66C99">
        <w:rPr>
          <w:rFonts w:ascii="Times New Roman" w:hAnsi="Times New Roman" w:cs="Times New Roman"/>
          <w:color w:val="000000" w:themeColor="text1"/>
          <w:sz w:val="28"/>
          <w:szCs w:val="28"/>
        </w:rPr>
        <w:t xml:space="preserve"> </w:t>
      </w:r>
      <w:r w:rsidR="00CB097C">
        <w:rPr>
          <w:rFonts w:ascii="Times New Roman" w:hAnsi="Times New Roman" w:cs="Times New Roman"/>
          <w:color w:val="000000" w:themeColor="text1"/>
          <w:sz w:val="28"/>
          <w:szCs w:val="28"/>
        </w:rPr>
        <w:t>Алтай</w:t>
      </w:r>
      <w:r w:rsidR="00527B14">
        <w:rPr>
          <w:rFonts w:ascii="Times New Roman" w:hAnsi="Times New Roman" w:cs="Times New Roman"/>
          <w:color w:val="000000" w:themeColor="text1"/>
          <w:sz w:val="28"/>
          <w:szCs w:val="28"/>
        </w:rPr>
        <w:t>,</w:t>
      </w:r>
      <w:r w:rsidR="00527B14" w:rsidRPr="00527B14">
        <w:rPr>
          <w:rFonts w:ascii="Times New Roman" w:hAnsi="Times New Roman" w:cs="Times New Roman"/>
          <w:color w:val="000000" w:themeColor="text1"/>
          <w:sz w:val="28"/>
          <w:szCs w:val="28"/>
        </w:rPr>
        <w:t xml:space="preserve"> на</w:t>
      </w:r>
      <w:r w:rsidR="00527B14" w:rsidRPr="00527B14">
        <w:rPr>
          <w:rFonts w:ascii="Times New Roman" w:hAnsi="Times New Roman" w:cs="Times New Roman"/>
          <w:sz w:val="28"/>
          <w:szCs w:val="28"/>
        </w:rPr>
        <w:t xml:space="preserve"> листе М-45-II масштаба 1:200000, в северо-восточной части листа М-45-16-А масштаба 1:50 000</w:t>
      </w:r>
      <w:r w:rsidR="00171133" w:rsidRPr="0015473B">
        <w:rPr>
          <w:rFonts w:ascii="Times New Roman" w:hAnsi="Times New Roman" w:cs="Times New Roman"/>
          <w:color w:val="000000" w:themeColor="text1"/>
          <w:sz w:val="28"/>
          <w:szCs w:val="28"/>
        </w:rPr>
        <w:t xml:space="preserve">, </w:t>
      </w:r>
      <w:r w:rsidR="00D44614">
        <w:rPr>
          <w:rFonts w:ascii="Times New Roman" w:hAnsi="Times New Roman" w:cs="Times New Roman"/>
          <w:color w:val="000000" w:themeColor="text1"/>
          <w:sz w:val="28"/>
          <w:szCs w:val="28"/>
        </w:rPr>
        <w:t>в 2,0</w:t>
      </w:r>
      <w:r w:rsidR="00CB097C" w:rsidRPr="00CB097C">
        <w:rPr>
          <w:rFonts w:ascii="Times New Roman" w:hAnsi="Times New Roman" w:cs="Times New Roman"/>
          <w:color w:val="000000" w:themeColor="text1"/>
          <w:sz w:val="28"/>
          <w:szCs w:val="28"/>
        </w:rPr>
        <w:t xml:space="preserve"> км к юг-юго-западу от </w:t>
      </w:r>
      <w:r w:rsidR="00D44614">
        <w:rPr>
          <w:rFonts w:ascii="Times New Roman" w:hAnsi="Times New Roman" w:cs="Times New Roman"/>
          <w:color w:val="000000" w:themeColor="text1"/>
          <w:sz w:val="28"/>
          <w:szCs w:val="28"/>
        </w:rPr>
        <w:t xml:space="preserve">с. Усть-Сема </w:t>
      </w:r>
      <w:proofErr w:type="spellStart"/>
      <w:r w:rsidR="00D44614">
        <w:rPr>
          <w:rFonts w:ascii="Times New Roman" w:hAnsi="Times New Roman" w:cs="Times New Roman"/>
          <w:color w:val="000000" w:themeColor="text1"/>
          <w:sz w:val="28"/>
          <w:szCs w:val="28"/>
        </w:rPr>
        <w:t>Чемальского</w:t>
      </w:r>
      <w:proofErr w:type="spellEnd"/>
      <w:r w:rsidR="00C66C99">
        <w:rPr>
          <w:rFonts w:ascii="Times New Roman" w:hAnsi="Times New Roman" w:cs="Times New Roman"/>
          <w:color w:val="000000" w:themeColor="text1"/>
          <w:sz w:val="28"/>
          <w:szCs w:val="28"/>
        </w:rPr>
        <w:t xml:space="preserve"> </w:t>
      </w:r>
      <w:r w:rsidR="00D44614">
        <w:rPr>
          <w:rFonts w:ascii="Times New Roman" w:hAnsi="Times New Roman" w:cs="Times New Roman"/>
          <w:color w:val="000000" w:themeColor="text1"/>
          <w:sz w:val="28"/>
          <w:szCs w:val="28"/>
        </w:rPr>
        <w:t>райо</w:t>
      </w:r>
      <w:r w:rsidR="00BB3158">
        <w:rPr>
          <w:rFonts w:ascii="Times New Roman" w:hAnsi="Times New Roman" w:cs="Times New Roman"/>
          <w:color w:val="000000" w:themeColor="text1"/>
          <w:sz w:val="28"/>
          <w:szCs w:val="28"/>
        </w:rPr>
        <w:t>н</w:t>
      </w:r>
      <w:r w:rsidR="00D44614">
        <w:rPr>
          <w:rFonts w:ascii="Times New Roman" w:hAnsi="Times New Roman" w:cs="Times New Roman"/>
          <w:color w:val="000000" w:themeColor="text1"/>
          <w:sz w:val="28"/>
          <w:szCs w:val="28"/>
        </w:rPr>
        <w:t>а</w:t>
      </w:r>
      <w:r w:rsidR="00C66C99">
        <w:rPr>
          <w:rFonts w:ascii="Times New Roman" w:hAnsi="Times New Roman" w:cs="Times New Roman"/>
          <w:color w:val="000000" w:themeColor="text1"/>
          <w:sz w:val="28"/>
          <w:szCs w:val="28"/>
        </w:rPr>
        <w:t xml:space="preserve"> </w:t>
      </w:r>
      <w:r w:rsidR="00BB3158">
        <w:rPr>
          <w:rFonts w:ascii="Times New Roman" w:hAnsi="Times New Roman" w:cs="Times New Roman"/>
          <w:color w:val="000000" w:themeColor="text1"/>
          <w:sz w:val="28"/>
          <w:szCs w:val="28"/>
        </w:rPr>
        <w:t>и</w:t>
      </w:r>
      <w:r w:rsidR="00C66C99">
        <w:rPr>
          <w:rFonts w:ascii="Times New Roman" w:hAnsi="Times New Roman" w:cs="Times New Roman"/>
          <w:color w:val="000000" w:themeColor="text1"/>
          <w:sz w:val="28"/>
          <w:szCs w:val="28"/>
        </w:rPr>
        <w:t xml:space="preserve"> </w:t>
      </w:r>
      <w:r w:rsidR="00CB097C" w:rsidRPr="00CB097C">
        <w:rPr>
          <w:rFonts w:ascii="Times New Roman" w:hAnsi="Times New Roman" w:cs="Times New Roman"/>
          <w:color w:val="000000" w:themeColor="text1"/>
          <w:sz w:val="28"/>
          <w:szCs w:val="28"/>
        </w:rPr>
        <w:t xml:space="preserve">в </w:t>
      </w:r>
      <w:r w:rsidR="00D44614">
        <w:rPr>
          <w:rFonts w:ascii="Times New Roman" w:hAnsi="Times New Roman" w:cs="Times New Roman"/>
          <w:color w:val="000000" w:themeColor="text1"/>
          <w:sz w:val="28"/>
          <w:szCs w:val="28"/>
        </w:rPr>
        <w:t>5</w:t>
      </w:r>
      <w:r w:rsidR="00CB097C" w:rsidRPr="00CB097C">
        <w:rPr>
          <w:rFonts w:ascii="Times New Roman" w:hAnsi="Times New Roman" w:cs="Times New Roman"/>
          <w:color w:val="000000" w:themeColor="text1"/>
          <w:sz w:val="28"/>
          <w:szCs w:val="28"/>
        </w:rPr>
        <w:t xml:space="preserve">0 м к </w:t>
      </w:r>
      <w:r w:rsidR="00D44614">
        <w:rPr>
          <w:rFonts w:ascii="Times New Roman" w:hAnsi="Times New Roman" w:cs="Times New Roman"/>
          <w:color w:val="000000" w:themeColor="text1"/>
          <w:sz w:val="28"/>
          <w:szCs w:val="28"/>
        </w:rPr>
        <w:t>север-северо-</w:t>
      </w:r>
      <w:r w:rsidR="00CB097C" w:rsidRPr="00CB097C">
        <w:rPr>
          <w:rFonts w:ascii="Times New Roman" w:hAnsi="Times New Roman" w:cs="Times New Roman"/>
          <w:color w:val="000000" w:themeColor="text1"/>
          <w:sz w:val="28"/>
          <w:szCs w:val="28"/>
        </w:rPr>
        <w:t>западу от федеральной автодороги</w:t>
      </w:r>
      <w:r w:rsidR="00D05573">
        <w:rPr>
          <w:rFonts w:ascii="Times New Roman" w:hAnsi="Times New Roman" w:cs="Times New Roman"/>
          <w:color w:val="000000" w:themeColor="text1"/>
          <w:sz w:val="28"/>
          <w:szCs w:val="28"/>
        </w:rPr>
        <w:t xml:space="preserve"> </w:t>
      </w:r>
      <w:r w:rsidR="000B72FD">
        <w:rPr>
          <w:rFonts w:ascii="Times New Roman" w:hAnsi="Times New Roman" w:cs="Times New Roman"/>
          <w:color w:val="000000" w:themeColor="text1"/>
          <w:sz w:val="28"/>
          <w:szCs w:val="28"/>
        </w:rPr>
        <w:t xml:space="preserve"> </w:t>
      </w:r>
      <w:r w:rsidR="00D05573">
        <w:rPr>
          <w:rFonts w:ascii="Times New Roman" w:hAnsi="Times New Roman" w:cs="Times New Roman"/>
          <w:color w:val="000000" w:themeColor="text1"/>
          <w:sz w:val="28"/>
          <w:szCs w:val="28"/>
        </w:rPr>
        <w:t>М52(</w:t>
      </w:r>
      <w:r w:rsidR="00CB097C">
        <w:rPr>
          <w:rFonts w:ascii="Times New Roman" w:hAnsi="Times New Roman" w:cs="Times New Roman"/>
          <w:color w:val="000000" w:themeColor="text1"/>
          <w:sz w:val="28"/>
          <w:szCs w:val="28"/>
        </w:rPr>
        <w:t>Р-256</w:t>
      </w:r>
      <w:r w:rsidR="00D05573">
        <w:rPr>
          <w:rFonts w:ascii="Times New Roman" w:hAnsi="Times New Roman" w:cs="Times New Roman"/>
          <w:color w:val="000000" w:themeColor="text1"/>
          <w:sz w:val="28"/>
          <w:szCs w:val="28"/>
        </w:rPr>
        <w:t>)</w:t>
      </w:r>
      <w:r w:rsidR="00CB097C" w:rsidRPr="00CB097C">
        <w:rPr>
          <w:rFonts w:ascii="Times New Roman" w:hAnsi="Times New Roman" w:cs="Times New Roman"/>
          <w:color w:val="000000" w:themeColor="text1"/>
          <w:sz w:val="28"/>
          <w:szCs w:val="28"/>
        </w:rPr>
        <w:t xml:space="preserve"> «Чуйский тракт»</w:t>
      </w:r>
      <w:r w:rsidR="00BB3158">
        <w:rPr>
          <w:rFonts w:ascii="Times New Roman" w:hAnsi="Times New Roman" w:cs="Times New Roman"/>
          <w:color w:val="000000" w:themeColor="text1"/>
          <w:sz w:val="28"/>
          <w:szCs w:val="28"/>
        </w:rPr>
        <w:t>.</w:t>
      </w:r>
      <w:proofErr w:type="gramEnd"/>
    </w:p>
    <w:p w:rsidR="00CB097C" w:rsidRPr="00CB097C" w:rsidRDefault="00CB097C" w:rsidP="00CB097C">
      <w:pPr>
        <w:pStyle w:val="ae"/>
        <w:spacing w:after="0" w:line="240" w:lineRule="auto"/>
        <w:ind w:firstLine="851"/>
        <w:jc w:val="both"/>
        <w:rPr>
          <w:rFonts w:ascii="Times New Roman" w:hAnsi="Times New Roman" w:cs="Times New Roman"/>
          <w:color w:val="000000" w:themeColor="text1"/>
          <w:sz w:val="28"/>
          <w:szCs w:val="28"/>
        </w:rPr>
      </w:pPr>
      <w:r w:rsidRPr="00CB097C">
        <w:rPr>
          <w:rFonts w:ascii="Times New Roman" w:hAnsi="Times New Roman" w:cs="Times New Roman"/>
          <w:color w:val="000000" w:themeColor="text1"/>
          <w:sz w:val="28"/>
          <w:szCs w:val="28"/>
        </w:rPr>
        <w:t xml:space="preserve">Климат района </w:t>
      </w:r>
      <w:r w:rsidR="000D2669">
        <w:rPr>
          <w:rFonts w:ascii="Times New Roman" w:hAnsi="Times New Roman" w:cs="Times New Roman"/>
          <w:color w:val="000000" w:themeColor="text1"/>
          <w:sz w:val="28"/>
          <w:szCs w:val="28"/>
        </w:rPr>
        <w:t xml:space="preserve">участка </w:t>
      </w:r>
      <w:r w:rsidRPr="00CB097C">
        <w:rPr>
          <w:rFonts w:ascii="Times New Roman" w:hAnsi="Times New Roman" w:cs="Times New Roman"/>
          <w:color w:val="000000" w:themeColor="text1"/>
          <w:sz w:val="28"/>
          <w:szCs w:val="28"/>
        </w:rPr>
        <w:t>континентальный. Средняя температура января –22</w:t>
      </w:r>
      <w:r w:rsidRPr="00856401">
        <w:rPr>
          <w:rFonts w:ascii="Times New Roman" w:hAnsi="Times New Roman" w:cs="Times New Roman"/>
          <w:color w:val="000000" w:themeColor="text1"/>
          <w:sz w:val="28"/>
          <w:szCs w:val="28"/>
          <w:vertAlign w:val="superscript"/>
        </w:rPr>
        <w:t>o</w:t>
      </w:r>
      <w:r w:rsidRPr="00CB097C">
        <w:rPr>
          <w:rFonts w:ascii="Times New Roman" w:hAnsi="Times New Roman" w:cs="Times New Roman"/>
          <w:color w:val="000000" w:themeColor="text1"/>
          <w:sz w:val="28"/>
          <w:szCs w:val="28"/>
        </w:rPr>
        <w:t>С, июля +20</w:t>
      </w:r>
      <w:r w:rsidRPr="00856401">
        <w:rPr>
          <w:rFonts w:ascii="Times New Roman" w:hAnsi="Times New Roman" w:cs="Times New Roman"/>
          <w:color w:val="000000" w:themeColor="text1"/>
          <w:sz w:val="28"/>
          <w:szCs w:val="28"/>
          <w:vertAlign w:val="superscript"/>
        </w:rPr>
        <w:t>о</w:t>
      </w:r>
      <w:r w:rsidRPr="00CB097C">
        <w:rPr>
          <w:rFonts w:ascii="Times New Roman" w:hAnsi="Times New Roman" w:cs="Times New Roman"/>
          <w:color w:val="000000" w:themeColor="text1"/>
          <w:sz w:val="28"/>
          <w:szCs w:val="28"/>
        </w:rPr>
        <w:t xml:space="preserve">С. Окончательный снеговой покров в районе </w:t>
      </w:r>
      <w:r w:rsidR="000D2669">
        <w:rPr>
          <w:rFonts w:ascii="Times New Roman" w:hAnsi="Times New Roman" w:cs="Times New Roman"/>
          <w:color w:val="000000" w:themeColor="text1"/>
          <w:sz w:val="28"/>
          <w:szCs w:val="28"/>
        </w:rPr>
        <w:t>У</w:t>
      </w:r>
      <w:r w:rsidRPr="00CB097C">
        <w:rPr>
          <w:rFonts w:ascii="Times New Roman" w:hAnsi="Times New Roman" w:cs="Times New Roman"/>
          <w:color w:val="000000" w:themeColor="text1"/>
          <w:sz w:val="28"/>
          <w:szCs w:val="28"/>
        </w:rPr>
        <w:t xml:space="preserve">частка устанавливается в конце октября - начале ноября, таяние снега полностью заканчивается в мае, в частности на склонах гор северной экспозиции. </w:t>
      </w:r>
    </w:p>
    <w:p w:rsidR="00CB097C" w:rsidRDefault="00CB097C" w:rsidP="00CB097C">
      <w:pPr>
        <w:pStyle w:val="ae"/>
        <w:spacing w:after="0" w:line="240" w:lineRule="auto"/>
        <w:ind w:firstLine="851"/>
        <w:jc w:val="both"/>
        <w:rPr>
          <w:rFonts w:ascii="Times New Roman" w:hAnsi="Times New Roman" w:cs="Times New Roman"/>
          <w:color w:val="000000" w:themeColor="text1"/>
          <w:sz w:val="28"/>
          <w:szCs w:val="28"/>
        </w:rPr>
      </w:pPr>
      <w:r w:rsidRPr="00CB097C">
        <w:rPr>
          <w:rFonts w:ascii="Times New Roman" w:hAnsi="Times New Roman" w:cs="Times New Roman"/>
          <w:color w:val="000000" w:themeColor="text1"/>
          <w:sz w:val="28"/>
          <w:szCs w:val="28"/>
        </w:rPr>
        <w:t xml:space="preserve">Древесная растительность в районе </w:t>
      </w:r>
      <w:r w:rsidR="000D2669">
        <w:rPr>
          <w:rFonts w:ascii="Times New Roman" w:hAnsi="Times New Roman" w:cs="Times New Roman"/>
          <w:color w:val="000000" w:themeColor="text1"/>
          <w:sz w:val="28"/>
          <w:szCs w:val="28"/>
        </w:rPr>
        <w:t>У</w:t>
      </w:r>
      <w:r w:rsidRPr="00CB097C">
        <w:rPr>
          <w:rFonts w:ascii="Times New Roman" w:hAnsi="Times New Roman" w:cs="Times New Roman"/>
          <w:color w:val="000000" w:themeColor="text1"/>
          <w:sz w:val="28"/>
          <w:szCs w:val="28"/>
        </w:rPr>
        <w:t xml:space="preserve">частка с </w:t>
      </w:r>
      <w:r w:rsidR="00FD091A">
        <w:rPr>
          <w:rFonts w:ascii="Times New Roman" w:hAnsi="Times New Roman" w:cs="Times New Roman"/>
          <w:color w:val="000000" w:themeColor="text1"/>
          <w:sz w:val="28"/>
          <w:szCs w:val="28"/>
        </w:rPr>
        <w:t>горно-долинным лесным</w:t>
      </w:r>
      <w:r w:rsidRPr="00CB097C">
        <w:rPr>
          <w:rFonts w:ascii="Times New Roman" w:hAnsi="Times New Roman" w:cs="Times New Roman"/>
          <w:color w:val="000000" w:themeColor="text1"/>
          <w:sz w:val="28"/>
          <w:szCs w:val="28"/>
        </w:rPr>
        <w:t xml:space="preserve"> ландшафтом распространена</w:t>
      </w:r>
      <w:r w:rsidR="00FD091A">
        <w:rPr>
          <w:rFonts w:ascii="Times New Roman" w:hAnsi="Times New Roman" w:cs="Times New Roman"/>
          <w:color w:val="000000" w:themeColor="text1"/>
          <w:sz w:val="28"/>
          <w:szCs w:val="28"/>
        </w:rPr>
        <w:t xml:space="preserve"> повсеместно и</w:t>
      </w:r>
      <w:r w:rsidRPr="00CB097C">
        <w:rPr>
          <w:rFonts w:ascii="Times New Roman" w:hAnsi="Times New Roman" w:cs="Times New Roman"/>
          <w:color w:val="000000" w:themeColor="text1"/>
          <w:sz w:val="28"/>
          <w:szCs w:val="28"/>
        </w:rPr>
        <w:t xml:space="preserve"> представлена </w:t>
      </w:r>
      <w:r w:rsidR="00FD091A" w:rsidRPr="00CB097C">
        <w:rPr>
          <w:rFonts w:ascii="Times New Roman" w:hAnsi="Times New Roman" w:cs="Times New Roman"/>
          <w:color w:val="000000" w:themeColor="text1"/>
          <w:sz w:val="28"/>
          <w:szCs w:val="28"/>
        </w:rPr>
        <w:t>сосной</w:t>
      </w:r>
      <w:r w:rsidR="003C145A">
        <w:rPr>
          <w:rFonts w:ascii="Times New Roman" w:hAnsi="Times New Roman" w:cs="Times New Roman"/>
          <w:color w:val="000000" w:themeColor="text1"/>
          <w:sz w:val="28"/>
          <w:szCs w:val="28"/>
        </w:rPr>
        <w:t>,</w:t>
      </w:r>
      <w:r w:rsidR="00C66C99">
        <w:rPr>
          <w:rFonts w:ascii="Times New Roman" w:hAnsi="Times New Roman" w:cs="Times New Roman"/>
          <w:color w:val="000000" w:themeColor="text1"/>
          <w:sz w:val="28"/>
          <w:szCs w:val="28"/>
        </w:rPr>
        <w:t xml:space="preserve"> </w:t>
      </w:r>
      <w:r w:rsidR="003C145A" w:rsidRPr="003C145A">
        <w:rPr>
          <w:rFonts w:ascii="Times New Roman" w:hAnsi="Times New Roman" w:cs="Times New Roman"/>
          <w:sz w:val="28"/>
          <w:szCs w:val="28"/>
        </w:rPr>
        <w:t>лиственниц</w:t>
      </w:r>
      <w:r w:rsidR="003C145A">
        <w:rPr>
          <w:rFonts w:ascii="Times New Roman" w:hAnsi="Times New Roman" w:cs="Times New Roman"/>
          <w:sz w:val="28"/>
          <w:szCs w:val="28"/>
        </w:rPr>
        <w:t>ей</w:t>
      </w:r>
      <w:r w:rsidR="003C145A" w:rsidRPr="003C145A">
        <w:rPr>
          <w:rFonts w:ascii="Times New Roman" w:hAnsi="Times New Roman" w:cs="Times New Roman"/>
          <w:sz w:val="28"/>
          <w:szCs w:val="28"/>
        </w:rPr>
        <w:t>, пихт</w:t>
      </w:r>
      <w:r w:rsidR="003C145A">
        <w:rPr>
          <w:rFonts w:ascii="Times New Roman" w:hAnsi="Times New Roman" w:cs="Times New Roman"/>
          <w:sz w:val="28"/>
          <w:szCs w:val="28"/>
        </w:rPr>
        <w:t>ой</w:t>
      </w:r>
      <w:r w:rsidR="00FD091A" w:rsidRPr="003C145A">
        <w:rPr>
          <w:rFonts w:ascii="Times New Roman" w:hAnsi="Times New Roman" w:cs="Times New Roman"/>
          <w:color w:val="000000" w:themeColor="text1"/>
          <w:sz w:val="28"/>
          <w:szCs w:val="28"/>
        </w:rPr>
        <w:t xml:space="preserve">, </w:t>
      </w:r>
      <w:r w:rsidRPr="003C145A">
        <w:rPr>
          <w:rFonts w:ascii="Times New Roman" w:hAnsi="Times New Roman" w:cs="Times New Roman"/>
          <w:color w:val="000000" w:themeColor="text1"/>
          <w:sz w:val="28"/>
          <w:szCs w:val="28"/>
        </w:rPr>
        <w:t>березой, осиной местами с кустарниковым подлеском (тальник,</w:t>
      </w:r>
      <w:r w:rsidRPr="00CB097C">
        <w:rPr>
          <w:rFonts w:ascii="Times New Roman" w:hAnsi="Times New Roman" w:cs="Times New Roman"/>
          <w:color w:val="000000" w:themeColor="text1"/>
          <w:sz w:val="28"/>
          <w:szCs w:val="28"/>
        </w:rPr>
        <w:t xml:space="preserve"> черемуха, акация). Животный мир в районе участка представлен косулями, зайцами, лисами, мелкими грызунами. В р. Катунь водятся хариус, таймень, чебак и др. </w:t>
      </w:r>
    </w:p>
    <w:p w:rsidR="002C44F3" w:rsidRPr="002C44F3" w:rsidRDefault="002C44F3" w:rsidP="002C44F3">
      <w:pPr>
        <w:spacing w:after="0" w:line="240" w:lineRule="auto"/>
        <w:ind w:firstLine="709"/>
        <w:jc w:val="both"/>
        <w:rPr>
          <w:rFonts w:ascii="Times New Roman" w:eastAsia="Times New Roman" w:hAnsi="Times New Roman" w:cs="Times New Roman"/>
          <w:color w:val="000000" w:themeColor="text1"/>
          <w:sz w:val="28"/>
          <w:szCs w:val="28"/>
        </w:rPr>
      </w:pPr>
      <w:r w:rsidRPr="002C44F3">
        <w:rPr>
          <w:rFonts w:ascii="Times New Roman" w:eastAsia="Times New Roman" w:hAnsi="Times New Roman" w:cs="Times New Roman"/>
          <w:color w:val="000000" w:themeColor="text1"/>
          <w:sz w:val="28"/>
          <w:szCs w:val="28"/>
        </w:rPr>
        <w:t xml:space="preserve">Ближайшими к Участку работ населенными пунктами являются сёла Усть-Сема и </w:t>
      </w:r>
      <w:proofErr w:type="spellStart"/>
      <w:r w:rsidRPr="002C44F3">
        <w:rPr>
          <w:rFonts w:ascii="Times New Roman" w:eastAsia="Times New Roman" w:hAnsi="Times New Roman" w:cs="Times New Roman"/>
          <w:color w:val="000000" w:themeColor="text1"/>
          <w:sz w:val="28"/>
          <w:szCs w:val="28"/>
        </w:rPr>
        <w:t>Камлак</w:t>
      </w:r>
      <w:proofErr w:type="spellEnd"/>
      <w:r w:rsidRPr="002C44F3">
        <w:rPr>
          <w:rFonts w:ascii="Times New Roman" w:eastAsia="Times New Roman" w:hAnsi="Times New Roman" w:cs="Times New Roman"/>
          <w:color w:val="000000" w:themeColor="text1"/>
          <w:sz w:val="28"/>
          <w:szCs w:val="28"/>
        </w:rPr>
        <w:t>.</w:t>
      </w:r>
    </w:p>
    <w:p w:rsidR="0049031D" w:rsidRPr="0015473B" w:rsidRDefault="0049031D" w:rsidP="00CB097C">
      <w:pPr>
        <w:pStyle w:val="ae"/>
        <w:spacing w:after="0" w:line="240" w:lineRule="auto"/>
        <w:ind w:firstLine="851"/>
        <w:jc w:val="both"/>
        <w:rPr>
          <w:rFonts w:ascii="Times New Roman" w:hAnsi="Times New Roman" w:cs="Times New Roman"/>
          <w:color w:val="000000" w:themeColor="text1"/>
          <w:sz w:val="28"/>
          <w:szCs w:val="28"/>
        </w:rPr>
      </w:pPr>
      <w:r w:rsidRPr="0015473B">
        <w:rPr>
          <w:rFonts w:ascii="Times New Roman" w:hAnsi="Times New Roman" w:cs="Times New Roman"/>
          <w:color w:val="000000" w:themeColor="text1"/>
          <w:sz w:val="28"/>
          <w:szCs w:val="28"/>
        </w:rPr>
        <w:t xml:space="preserve">В пределах </w:t>
      </w:r>
      <w:r w:rsidR="00164351">
        <w:rPr>
          <w:rFonts w:ascii="Times New Roman" w:hAnsi="Times New Roman" w:cs="Times New Roman"/>
          <w:color w:val="000000" w:themeColor="text1"/>
          <w:sz w:val="28"/>
          <w:szCs w:val="28"/>
        </w:rPr>
        <w:t>Участка недр</w:t>
      </w:r>
      <w:r w:rsidRPr="0015473B">
        <w:rPr>
          <w:rFonts w:ascii="Times New Roman" w:hAnsi="Times New Roman" w:cs="Times New Roman"/>
          <w:color w:val="000000" w:themeColor="text1"/>
          <w:sz w:val="28"/>
          <w:szCs w:val="28"/>
        </w:rPr>
        <w:t xml:space="preserve"> отсутствуют особо охраняемые природные территории </w:t>
      </w:r>
      <w:r w:rsidR="00AE1C83">
        <w:rPr>
          <w:rFonts w:ascii="Times New Roman" w:hAnsi="Times New Roman" w:cs="Times New Roman"/>
          <w:color w:val="000000" w:themeColor="text1"/>
          <w:sz w:val="28"/>
          <w:szCs w:val="28"/>
        </w:rPr>
        <w:t xml:space="preserve">республиканского, </w:t>
      </w:r>
      <w:r w:rsidRPr="0015473B">
        <w:rPr>
          <w:rFonts w:ascii="Times New Roman" w:hAnsi="Times New Roman" w:cs="Times New Roman"/>
          <w:color w:val="000000" w:themeColor="text1"/>
          <w:sz w:val="28"/>
          <w:szCs w:val="28"/>
        </w:rPr>
        <w:t xml:space="preserve">местного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w:t>
      </w:r>
      <w:r w:rsidR="00AE1C83">
        <w:rPr>
          <w:rFonts w:ascii="Times New Roman" w:hAnsi="Times New Roman" w:cs="Times New Roman"/>
          <w:color w:val="000000" w:themeColor="text1"/>
          <w:sz w:val="28"/>
          <w:szCs w:val="28"/>
        </w:rPr>
        <w:t>Республики Алтай</w:t>
      </w:r>
      <w:r w:rsidRPr="0015473B">
        <w:rPr>
          <w:rFonts w:ascii="Times New Roman" w:hAnsi="Times New Roman" w:cs="Times New Roman"/>
          <w:color w:val="000000" w:themeColor="text1"/>
          <w:sz w:val="28"/>
          <w:szCs w:val="28"/>
        </w:rPr>
        <w:t xml:space="preserve">, </w:t>
      </w:r>
      <w:proofErr w:type="spellStart"/>
      <w:r w:rsidRPr="0015473B">
        <w:rPr>
          <w:rFonts w:ascii="Times New Roman" w:hAnsi="Times New Roman" w:cs="Times New Roman"/>
          <w:color w:val="000000" w:themeColor="text1"/>
          <w:sz w:val="28"/>
          <w:szCs w:val="28"/>
        </w:rPr>
        <w:t>водоохранные</w:t>
      </w:r>
      <w:proofErr w:type="spellEnd"/>
      <w:r w:rsidRPr="0015473B">
        <w:rPr>
          <w:rFonts w:ascii="Times New Roman" w:hAnsi="Times New Roman" w:cs="Times New Roman"/>
          <w:color w:val="000000" w:themeColor="text1"/>
          <w:sz w:val="28"/>
          <w:szCs w:val="28"/>
        </w:rPr>
        <w:t xml:space="preserve"> зоны водных объектов и зоны санитарной охраны водных объектов, используемых для питьевого и хозяйственно-бытового водоснабжения. </w:t>
      </w:r>
    </w:p>
    <w:p w:rsidR="0005123E" w:rsidRPr="00C73129" w:rsidRDefault="00164351" w:rsidP="0049031D">
      <w:pPr>
        <w:pStyle w:val="ae"/>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Участок недр</w:t>
      </w:r>
      <w:r w:rsidR="00C66C99">
        <w:rPr>
          <w:rFonts w:ascii="Times New Roman" w:hAnsi="Times New Roman" w:cs="Times New Roman"/>
          <w:color w:val="000000" w:themeColor="text1"/>
          <w:sz w:val="28"/>
          <w:szCs w:val="28"/>
        </w:rPr>
        <w:t xml:space="preserve"> </w:t>
      </w:r>
      <w:r w:rsidR="002C44F3">
        <w:rPr>
          <w:rFonts w:ascii="Times New Roman" w:hAnsi="Times New Roman" w:cs="Times New Roman"/>
          <w:color w:val="000000" w:themeColor="text1"/>
          <w:sz w:val="28"/>
          <w:szCs w:val="28"/>
        </w:rPr>
        <w:t>был</w:t>
      </w:r>
      <w:r w:rsidR="00C66C99">
        <w:rPr>
          <w:rFonts w:ascii="Times New Roman" w:hAnsi="Times New Roman" w:cs="Times New Roman"/>
          <w:color w:val="000000" w:themeColor="text1"/>
          <w:sz w:val="28"/>
          <w:szCs w:val="28"/>
        </w:rPr>
        <w:t xml:space="preserve"> </w:t>
      </w:r>
      <w:r w:rsidR="0049031D" w:rsidRPr="00C73129">
        <w:rPr>
          <w:rFonts w:ascii="Times New Roman" w:hAnsi="Times New Roman" w:cs="Times New Roman"/>
          <w:color w:val="000000" w:themeColor="text1"/>
          <w:sz w:val="28"/>
          <w:szCs w:val="28"/>
        </w:rPr>
        <w:t>включен в перечень участков недр местного значения по</w:t>
      </w:r>
      <w:r w:rsidR="00B22D98">
        <w:rPr>
          <w:rFonts w:ascii="Times New Roman" w:hAnsi="Times New Roman" w:cs="Times New Roman"/>
          <w:color w:val="000000" w:themeColor="text1"/>
          <w:sz w:val="28"/>
          <w:szCs w:val="28"/>
        </w:rPr>
        <w:t> </w:t>
      </w:r>
      <w:r w:rsidR="00E6742B">
        <w:rPr>
          <w:rFonts w:ascii="Times New Roman" w:hAnsi="Times New Roman" w:cs="Times New Roman"/>
          <w:color w:val="000000" w:themeColor="text1"/>
          <w:sz w:val="28"/>
          <w:szCs w:val="28"/>
        </w:rPr>
        <w:t xml:space="preserve"> Республике Алтай</w:t>
      </w:r>
      <w:r w:rsidR="0049031D" w:rsidRPr="00C73129">
        <w:rPr>
          <w:rFonts w:ascii="Times New Roman" w:hAnsi="Times New Roman" w:cs="Times New Roman"/>
          <w:color w:val="000000" w:themeColor="text1"/>
          <w:sz w:val="28"/>
          <w:szCs w:val="28"/>
        </w:rPr>
        <w:t>, который согласован Департаментом по</w:t>
      </w:r>
      <w:r w:rsidR="00B22D98">
        <w:rPr>
          <w:rFonts w:ascii="Times New Roman" w:hAnsi="Times New Roman" w:cs="Times New Roman"/>
          <w:color w:val="000000" w:themeColor="text1"/>
          <w:sz w:val="28"/>
          <w:szCs w:val="28"/>
        </w:rPr>
        <w:t> </w:t>
      </w:r>
      <w:r w:rsidR="0049031D" w:rsidRPr="00C73129">
        <w:rPr>
          <w:rFonts w:ascii="Times New Roman" w:hAnsi="Times New Roman" w:cs="Times New Roman"/>
          <w:color w:val="000000" w:themeColor="text1"/>
          <w:sz w:val="28"/>
          <w:szCs w:val="28"/>
        </w:rPr>
        <w:t xml:space="preserve">недропользованию по </w:t>
      </w:r>
      <w:r w:rsidR="00E6742B">
        <w:rPr>
          <w:rFonts w:ascii="Times New Roman" w:hAnsi="Times New Roman" w:cs="Times New Roman"/>
          <w:color w:val="000000" w:themeColor="text1"/>
          <w:sz w:val="28"/>
          <w:szCs w:val="28"/>
        </w:rPr>
        <w:t>Сибирскому</w:t>
      </w:r>
      <w:r w:rsidR="0049031D" w:rsidRPr="00C73129">
        <w:rPr>
          <w:rFonts w:ascii="Times New Roman" w:hAnsi="Times New Roman" w:cs="Times New Roman"/>
          <w:color w:val="000000" w:themeColor="text1"/>
          <w:sz w:val="28"/>
          <w:szCs w:val="28"/>
        </w:rPr>
        <w:t xml:space="preserve"> федеральному округу</w:t>
      </w:r>
      <w:r w:rsidR="00137A0A">
        <w:rPr>
          <w:rFonts w:ascii="Times New Roman" w:hAnsi="Times New Roman" w:cs="Times New Roman"/>
          <w:color w:val="000000" w:themeColor="text1"/>
          <w:sz w:val="28"/>
          <w:szCs w:val="28"/>
        </w:rPr>
        <w:t>.</w:t>
      </w:r>
    </w:p>
    <w:p w:rsidR="008742DE" w:rsidRPr="00C73129" w:rsidRDefault="008742DE" w:rsidP="00691964">
      <w:pPr>
        <w:spacing w:before="120" w:after="0"/>
        <w:ind w:firstLine="851"/>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Про</w:t>
      </w:r>
      <w:r w:rsidR="00164351">
        <w:rPr>
          <w:rFonts w:ascii="Times New Roman" w:eastAsia="Times New Roman" w:hAnsi="Times New Roman" w:cs="Times New Roman"/>
          <w:b/>
          <w:color w:val="000000" w:themeColor="text1"/>
          <w:sz w:val="28"/>
          <w:szCs w:val="20"/>
        </w:rPr>
        <w:t>странственные границы и статус у</w:t>
      </w:r>
      <w:r w:rsidRPr="00C73129">
        <w:rPr>
          <w:rFonts w:ascii="Times New Roman" w:eastAsia="Times New Roman" w:hAnsi="Times New Roman" w:cs="Times New Roman"/>
          <w:b/>
          <w:color w:val="000000" w:themeColor="text1"/>
          <w:sz w:val="28"/>
          <w:szCs w:val="20"/>
        </w:rPr>
        <w:t>частка недр</w:t>
      </w:r>
    </w:p>
    <w:p w:rsidR="00AB558C" w:rsidRDefault="008742DE" w:rsidP="00661B5F">
      <w:pPr>
        <w:spacing w:line="240" w:lineRule="auto"/>
        <w:ind w:firstLine="851"/>
        <w:jc w:val="both"/>
        <w:rPr>
          <w:rFonts w:ascii="Times New Roman" w:eastAsia="Times New Roman" w:hAnsi="Times New Roman" w:cs="Times New Roman"/>
          <w:color w:val="000000" w:themeColor="text1"/>
          <w:sz w:val="28"/>
          <w:szCs w:val="20"/>
        </w:rPr>
      </w:pPr>
      <w:r w:rsidRPr="00C73129">
        <w:rPr>
          <w:rFonts w:ascii="Times New Roman" w:eastAsia="Times New Roman" w:hAnsi="Times New Roman" w:cs="Times New Roman"/>
          <w:color w:val="000000" w:themeColor="text1"/>
          <w:sz w:val="28"/>
          <w:szCs w:val="20"/>
        </w:rPr>
        <w:t>Границы участка недр ограничены контуром прямых линий со</w:t>
      </w:r>
      <w:r w:rsidR="00B22D98">
        <w:rPr>
          <w:rFonts w:ascii="Times New Roman" w:eastAsia="Times New Roman" w:hAnsi="Times New Roman" w:cs="Times New Roman"/>
          <w:color w:val="000000" w:themeColor="text1"/>
          <w:sz w:val="28"/>
          <w:szCs w:val="20"/>
        </w:rPr>
        <w:t> </w:t>
      </w:r>
      <w:r w:rsidRPr="00C73129">
        <w:rPr>
          <w:rFonts w:ascii="Times New Roman" w:eastAsia="Times New Roman" w:hAnsi="Times New Roman" w:cs="Times New Roman"/>
          <w:color w:val="000000" w:themeColor="text1"/>
          <w:sz w:val="28"/>
          <w:szCs w:val="20"/>
        </w:rPr>
        <w:t>следующими географическими координатами угловых точек</w:t>
      </w:r>
    </w:p>
    <w:tbl>
      <w:tblPr>
        <w:tblpPr w:leftFromText="180" w:rightFromText="180" w:vertAnchor="text" w:horzAnchor="margin" w:tblpY="70"/>
        <w:tblW w:w="9156" w:type="dxa"/>
        <w:tblLook w:val="04A0" w:firstRow="1" w:lastRow="0" w:firstColumn="1" w:lastColumn="0" w:noHBand="0" w:noVBand="1"/>
      </w:tblPr>
      <w:tblGrid>
        <w:gridCol w:w="1701"/>
        <w:gridCol w:w="1232"/>
        <w:gridCol w:w="1185"/>
        <w:gridCol w:w="1266"/>
        <w:gridCol w:w="1321"/>
        <w:gridCol w:w="1185"/>
        <w:gridCol w:w="1266"/>
      </w:tblGrid>
      <w:tr w:rsidR="00CB097C" w:rsidRPr="00CB097C" w:rsidTr="00CB097C">
        <w:trPr>
          <w:trHeight w:val="25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Номера</w:t>
            </w:r>
          </w:p>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угловых</w:t>
            </w:r>
          </w:p>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точек участка</w:t>
            </w:r>
          </w:p>
        </w:tc>
        <w:tc>
          <w:tcPr>
            <w:tcW w:w="3683" w:type="dxa"/>
            <w:gridSpan w:val="3"/>
            <w:tcBorders>
              <w:top w:val="single" w:sz="4" w:space="0" w:color="auto"/>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Северная  широта</w:t>
            </w:r>
          </w:p>
        </w:tc>
        <w:tc>
          <w:tcPr>
            <w:tcW w:w="3772" w:type="dxa"/>
            <w:gridSpan w:val="3"/>
            <w:tcBorders>
              <w:top w:val="single" w:sz="4" w:space="0" w:color="auto"/>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Восточная долгота</w:t>
            </w:r>
          </w:p>
        </w:tc>
      </w:tr>
      <w:tr w:rsidR="00CB097C" w:rsidRPr="00CB097C" w:rsidTr="00CB097C">
        <w:trPr>
          <w:trHeight w:val="255"/>
        </w:trPr>
        <w:tc>
          <w:tcPr>
            <w:tcW w:w="1701" w:type="dxa"/>
            <w:vMerge/>
            <w:tcBorders>
              <w:left w:val="single" w:sz="4" w:space="0" w:color="auto"/>
              <w:bottom w:val="single" w:sz="4" w:space="0" w:color="auto"/>
              <w:right w:val="single" w:sz="4" w:space="0" w:color="auto"/>
            </w:tcBorders>
            <w:shd w:val="clear" w:color="auto" w:fill="auto"/>
            <w:noWrap/>
            <w:vAlign w:val="bottom"/>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lang w:val="en-US"/>
              </w:rPr>
            </w:pPr>
          </w:p>
        </w:tc>
        <w:tc>
          <w:tcPr>
            <w:tcW w:w="1232"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градусы</w:t>
            </w:r>
          </w:p>
        </w:tc>
        <w:tc>
          <w:tcPr>
            <w:tcW w:w="1185"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минуты</w:t>
            </w:r>
          </w:p>
        </w:tc>
        <w:tc>
          <w:tcPr>
            <w:tcW w:w="1266"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секунды</w:t>
            </w:r>
          </w:p>
        </w:tc>
        <w:tc>
          <w:tcPr>
            <w:tcW w:w="1321"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градусы</w:t>
            </w:r>
          </w:p>
        </w:tc>
        <w:tc>
          <w:tcPr>
            <w:tcW w:w="1185"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минуты</w:t>
            </w:r>
          </w:p>
        </w:tc>
        <w:tc>
          <w:tcPr>
            <w:tcW w:w="1266" w:type="dxa"/>
            <w:tcBorders>
              <w:top w:val="nil"/>
              <w:left w:val="nil"/>
              <w:bottom w:val="single" w:sz="4" w:space="0" w:color="auto"/>
              <w:right w:val="single" w:sz="4" w:space="0" w:color="auto"/>
            </w:tcBorders>
            <w:shd w:val="clear" w:color="auto" w:fill="auto"/>
            <w:noWrap/>
            <w:vAlign w:val="center"/>
            <w:hideMark/>
          </w:tcPr>
          <w:p w:rsidR="00CB097C" w:rsidRPr="00CB097C" w:rsidRDefault="00CB097C" w:rsidP="00CB097C">
            <w:pPr>
              <w:tabs>
                <w:tab w:val="left" w:pos="450"/>
              </w:tabs>
              <w:spacing w:after="0" w:line="240" w:lineRule="auto"/>
              <w:jc w:val="center"/>
              <w:rPr>
                <w:rFonts w:ascii="Times New Roman" w:eastAsia="Times New Roman" w:hAnsi="Times New Roman" w:cs="Times New Roman"/>
                <w:sz w:val="28"/>
                <w:szCs w:val="28"/>
              </w:rPr>
            </w:pPr>
            <w:r w:rsidRPr="00CB097C">
              <w:rPr>
                <w:rFonts w:ascii="Times New Roman" w:eastAsia="Times New Roman" w:hAnsi="Times New Roman" w:cs="Times New Roman"/>
                <w:sz w:val="28"/>
                <w:szCs w:val="28"/>
              </w:rPr>
              <w:t>секунды</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lastRenderedPageBreak/>
              <w:t>1</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45.43</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23.18</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t>2</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46.58</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21.48</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t>3</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45.98</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20.19</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t>4</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44.19</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16.14</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t>5</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46.75</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13.16</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t>6</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48.77</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12.16</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t>7</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54.62</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8.47</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t>8</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56.92</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14.12</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t>9</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58.09</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17.88</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t>10</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50.27</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24.60</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t>11</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49.25</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26.03</w:t>
            </w:r>
          </w:p>
        </w:tc>
      </w:tr>
      <w:tr w:rsidR="00183880" w:rsidRPr="00CB097C" w:rsidTr="00B12049">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3880" w:rsidRPr="00A914F6" w:rsidRDefault="00183880" w:rsidP="00A914F6">
            <w:pPr>
              <w:pStyle w:val="af0"/>
              <w:rPr>
                <w:b w:val="0"/>
                <w:i w:val="0"/>
              </w:rPr>
            </w:pPr>
            <w:r w:rsidRPr="00A914F6">
              <w:rPr>
                <w:b w:val="0"/>
                <w:i w:val="0"/>
              </w:rPr>
              <w:t>12</w:t>
            </w:r>
          </w:p>
        </w:tc>
        <w:tc>
          <w:tcPr>
            <w:tcW w:w="1232"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51</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37</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48.32</w:t>
            </w:r>
          </w:p>
        </w:tc>
        <w:tc>
          <w:tcPr>
            <w:tcW w:w="1321"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85</w:t>
            </w:r>
          </w:p>
        </w:tc>
        <w:tc>
          <w:tcPr>
            <w:tcW w:w="1185"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44</w:t>
            </w:r>
          </w:p>
        </w:tc>
        <w:tc>
          <w:tcPr>
            <w:tcW w:w="1266" w:type="dxa"/>
            <w:tcBorders>
              <w:top w:val="nil"/>
              <w:left w:val="nil"/>
              <w:bottom w:val="single" w:sz="4" w:space="0" w:color="auto"/>
              <w:right w:val="single" w:sz="4" w:space="0" w:color="auto"/>
            </w:tcBorders>
            <w:shd w:val="clear" w:color="auto" w:fill="auto"/>
            <w:noWrap/>
            <w:vAlign w:val="center"/>
            <w:hideMark/>
          </w:tcPr>
          <w:p w:rsidR="00183880" w:rsidRPr="00A914F6" w:rsidRDefault="00183880" w:rsidP="00A914F6">
            <w:pPr>
              <w:pStyle w:val="af0"/>
              <w:rPr>
                <w:b w:val="0"/>
                <w:i w:val="0"/>
              </w:rPr>
            </w:pPr>
            <w:r w:rsidRPr="00A914F6">
              <w:rPr>
                <w:b w:val="0"/>
                <w:i w:val="0"/>
              </w:rPr>
              <w:t>27.41</w:t>
            </w:r>
          </w:p>
        </w:tc>
      </w:tr>
    </w:tbl>
    <w:p w:rsidR="00CB097C" w:rsidRDefault="00CB097C" w:rsidP="00661B5F">
      <w:pPr>
        <w:spacing w:line="240" w:lineRule="auto"/>
        <w:ind w:firstLine="851"/>
        <w:jc w:val="both"/>
        <w:rPr>
          <w:rFonts w:ascii="Times New Roman" w:eastAsia="Times New Roman" w:hAnsi="Times New Roman" w:cs="Times New Roman"/>
          <w:color w:val="000000" w:themeColor="text1"/>
          <w:sz w:val="28"/>
          <w:szCs w:val="20"/>
        </w:rPr>
      </w:pPr>
    </w:p>
    <w:p w:rsidR="00183880" w:rsidRDefault="00183880" w:rsidP="00661B5F">
      <w:pPr>
        <w:spacing w:line="240" w:lineRule="auto"/>
        <w:ind w:firstLine="851"/>
        <w:jc w:val="both"/>
        <w:rPr>
          <w:rFonts w:ascii="Times New Roman" w:eastAsia="Times New Roman" w:hAnsi="Times New Roman" w:cs="Times New Roman"/>
          <w:color w:val="000000" w:themeColor="text1"/>
          <w:sz w:val="28"/>
          <w:szCs w:val="20"/>
        </w:rPr>
      </w:pPr>
    </w:p>
    <w:p w:rsidR="00183880" w:rsidRDefault="00183880" w:rsidP="00661B5F">
      <w:pPr>
        <w:spacing w:line="240" w:lineRule="auto"/>
        <w:ind w:firstLine="851"/>
        <w:jc w:val="both"/>
        <w:rPr>
          <w:rFonts w:ascii="Times New Roman" w:eastAsia="Times New Roman" w:hAnsi="Times New Roman" w:cs="Times New Roman"/>
          <w:color w:val="000000" w:themeColor="text1"/>
          <w:sz w:val="28"/>
          <w:szCs w:val="20"/>
        </w:rPr>
      </w:pPr>
    </w:p>
    <w:p w:rsidR="00183880" w:rsidRDefault="00183880" w:rsidP="00661B5F">
      <w:pPr>
        <w:spacing w:line="240" w:lineRule="auto"/>
        <w:ind w:firstLine="851"/>
        <w:jc w:val="both"/>
        <w:rPr>
          <w:rFonts w:ascii="Times New Roman" w:eastAsia="Times New Roman" w:hAnsi="Times New Roman" w:cs="Times New Roman"/>
          <w:color w:val="000000" w:themeColor="text1"/>
          <w:sz w:val="28"/>
          <w:szCs w:val="20"/>
        </w:rPr>
      </w:pPr>
    </w:p>
    <w:p w:rsidR="00183880" w:rsidRDefault="00183880" w:rsidP="00661B5F">
      <w:pPr>
        <w:spacing w:line="240" w:lineRule="auto"/>
        <w:ind w:firstLine="851"/>
        <w:jc w:val="both"/>
        <w:rPr>
          <w:rFonts w:ascii="Times New Roman" w:eastAsia="Times New Roman" w:hAnsi="Times New Roman" w:cs="Times New Roman"/>
          <w:color w:val="000000" w:themeColor="text1"/>
          <w:sz w:val="28"/>
          <w:szCs w:val="20"/>
        </w:rPr>
      </w:pPr>
    </w:p>
    <w:p w:rsidR="00183880" w:rsidRDefault="00183880" w:rsidP="00661B5F">
      <w:pPr>
        <w:spacing w:line="240" w:lineRule="auto"/>
        <w:ind w:firstLine="851"/>
        <w:jc w:val="both"/>
        <w:rPr>
          <w:rFonts w:ascii="Times New Roman" w:eastAsia="Times New Roman" w:hAnsi="Times New Roman" w:cs="Times New Roman"/>
          <w:color w:val="000000" w:themeColor="text1"/>
          <w:sz w:val="28"/>
          <w:szCs w:val="20"/>
        </w:rPr>
      </w:pPr>
    </w:p>
    <w:tbl>
      <w:tblPr>
        <w:tblpPr w:leftFromText="180" w:rightFromText="180" w:vertAnchor="text" w:horzAnchor="margin" w:tblpXSpec="right" w:tblpY="70"/>
        <w:tblW w:w="9156" w:type="dxa"/>
        <w:tblLook w:val="04A0" w:firstRow="1" w:lastRow="0" w:firstColumn="1" w:lastColumn="0" w:noHBand="0" w:noVBand="1"/>
      </w:tblPr>
      <w:tblGrid>
        <w:gridCol w:w="9156"/>
      </w:tblGrid>
      <w:tr w:rsidR="00CB097C" w:rsidRPr="00CB097C" w:rsidTr="00CB097C">
        <w:trPr>
          <w:trHeight w:val="255"/>
        </w:trPr>
        <w:tc>
          <w:tcPr>
            <w:tcW w:w="9156" w:type="dxa"/>
            <w:shd w:val="clear" w:color="auto" w:fill="auto"/>
            <w:noWrap/>
            <w:vAlign w:val="bottom"/>
            <w:hideMark/>
          </w:tcPr>
          <w:p w:rsidR="00CB097C" w:rsidRPr="00CB097C" w:rsidRDefault="00CB097C" w:rsidP="00CB097C">
            <w:pPr>
              <w:spacing w:after="0" w:line="240" w:lineRule="auto"/>
              <w:rPr>
                <w:rFonts w:ascii="Arial CYR" w:eastAsia="Times New Roman" w:hAnsi="Arial CYR" w:cs="Arial CYR"/>
                <w:b/>
                <w:sz w:val="20"/>
                <w:szCs w:val="20"/>
              </w:rPr>
            </w:pPr>
          </w:p>
        </w:tc>
      </w:tr>
    </w:tbl>
    <w:p w:rsidR="00AB558C" w:rsidRDefault="00AB558C" w:rsidP="00691964">
      <w:pPr>
        <w:spacing w:after="0" w:line="240" w:lineRule="auto"/>
        <w:ind w:firstLine="851"/>
        <w:jc w:val="both"/>
        <w:rPr>
          <w:rFonts w:ascii="Times New Roman" w:eastAsia="Times New Roman" w:hAnsi="Times New Roman" w:cs="Times New Roman"/>
          <w:b/>
          <w:color w:val="000000" w:themeColor="text1"/>
          <w:sz w:val="28"/>
          <w:szCs w:val="20"/>
        </w:rPr>
      </w:pPr>
    </w:p>
    <w:p w:rsidR="00A914F6" w:rsidRDefault="00A914F6" w:rsidP="00691964">
      <w:pPr>
        <w:spacing w:after="0" w:line="240" w:lineRule="auto"/>
        <w:ind w:firstLine="851"/>
        <w:jc w:val="both"/>
        <w:rPr>
          <w:rFonts w:ascii="Times New Roman" w:eastAsia="Times New Roman" w:hAnsi="Times New Roman" w:cs="Times New Roman"/>
          <w:b/>
          <w:color w:val="000000" w:themeColor="text1"/>
          <w:sz w:val="28"/>
          <w:szCs w:val="20"/>
        </w:rPr>
      </w:pPr>
    </w:p>
    <w:p w:rsidR="008742DE" w:rsidRPr="00C73129" w:rsidRDefault="008742DE" w:rsidP="00691964">
      <w:pPr>
        <w:spacing w:after="0" w:line="240" w:lineRule="auto"/>
        <w:ind w:firstLine="851"/>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Ук</w:t>
      </w:r>
      <w:r w:rsidR="00164351">
        <w:rPr>
          <w:rFonts w:ascii="Times New Roman" w:eastAsia="Times New Roman" w:hAnsi="Times New Roman" w:cs="Times New Roman"/>
          <w:b/>
          <w:color w:val="000000" w:themeColor="text1"/>
          <w:sz w:val="28"/>
          <w:szCs w:val="20"/>
        </w:rPr>
        <w:t>азание верхней и нижней границ у</w:t>
      </w:r>
      <w:r w:rsidRPr="00C73129">
        <w:rPr>
          <w:rFonts w:ascii="Times New Roman" w:eastAsia="Times New Roman" w:hAnsi="Times New Roman" w:cs="Times New Roman"/>
          <w:b/>
          <w:color w:val="000000" w:themeColor="text1"/>
          <w:sz w:val="28"/>
          <w:szCs w:val="20"/>
        </w:rPr>
        <w:t>частка недр</w:t>
      </w:r>
    </w:p>
    <w:p w:rsidR="00691964" w:rsidRPr="00C73129" w:rsidRDefault="008742DE" w:rsidP="00691964">
      <w:pPr>
        <w:spacing w:after="0" w:line="240" w:lineRule="auto"/>
        <w:ind w:firstLine="851"/>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 xml:space="preserve">Верхняя </w:t>
      </w:r>
      <w:proofErr w:type="gramStart"/>
      <w:r w:rsidRPr="00C73129">
        <w:rPr>
          <w:rFonts w:ascii="Times New Roman" w:eastAsia="Times New Roman" w:hAnsi="Times New Roman" w:cs="Times New Roman"/>
          <w:color w:val="000000" w:themeColor="text1"/>
          <w:sz w:val="28"/>
          <w:szCs w:val="20"/>
        </w:rPr>
        <w:t>граница</w:t>
      </w:r>
      <w:r w:rsidR="00C73129" w:rsidRPr="00C73129">
        <w:rPr>
          <w:rFonts w:ascii="Times New Roman" w:eastAsia="Calibri" w:hAnsi="Times New Roman" w:cs="Times New Roman"/>
          <w:color w:val="000000" w:themeColor="text1"/>
          <w:sz w:val="28"/>
          <w:szCs w:val="28"/>
          <w:lang w:eastAsia="en-US"/>
        </w:rPr>
        <w:t>–</w:t>
      </w:r>
      <w:r w:rsidR="00691964" w:rsidRPr="00C73129">
        <w:rPr>
          <w:rFonts w:ascii="Times New Roman" w:eastAsia="Calibri" w:hAnsi="Times New Roman" w:cs="Times New Roman"/>
          <w:color w:val="000000" w:themeColor="text1"/>
          <w:sz w:val="28"/>
          <w:szCs w:val="28"/>
          <w:lang w:eastAsia="en-US"/>
        </w:rPr>
        <w:t>дневная</w:t>
      </w:r>
      <w:proofErr w:type="gramEnd"/>
      <w:r w:rsidR="00691964" w:rsidRPr="00C73129">
        <w:rPr>
          <w:rFonts w:ascii="Times New Roman" w:eastAsia="Calibri" w:hAnsi="Times New Roman" w:cs="Times New Roman"/>
          <w:color w:val="000000" w:themeColor="text1"/>
          <w:sz w:val="28"/>
          <w:szCs w:val="28"/>
          <w:lang w:eastAsia="en-US"/>
        </w:rPr>
        <w:t xml:space="preserve"> поверхность.</w:t>
      </w:r>
    </w:p>
    <w:p w:rsidR="00E6742B" w:rsidRDefault="008742DE" w:rsidP="00691964">
      <w:pPr>
        <w:spacing w:after="0" w:line="240" w:lineRule="auto"/>
        <w:ind w:firstLine="851"/>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Нижняя граница</w:t>
      </w:r>
      <w:r w:rsidR="00814401" w:rsidRPr="00C73129">
        <w:rPr>
          <w:rFonts w:ascii="Times New Roman" w:eastAsia="Calibri" w:hAnsi="Times New Roman" w:cs="Times New Roman"/>
          <w:color w:val="000000" w:themeColor="text1"/>
          <w:sz w:val="28"/>
          <w:szCs w:val="28"/>
          <w:lang w:eastAsia="en-US"/>
        </w:rPr>
        <w:t>–</w:t>
      </w:r>
      <w:r w:rsidR="00E6742B" w:rsidRPr="00E6742B">
        <w:rPr>
          <w:rFonts w:ascii="Times New Roman" w:eastAsia="Calibri" w:hAnsi="Times New Roman" w:cs="Times New Roman"/>
          <w:color w:val="000000" w:themeColor="text1"/>
          <w:sz w:val="28"/>
          <w:szCs w:val="28"/>
          <w:lang w:eastAsia="en-US"/>
        </w:rPr>
        <w:t>границ</w:t>
      </w:r>
      <w:r w:rsidR="00E6742B">
        <w:rPr>
          <w:rFonts w:ascii="Times New Roman" w:eastAsia="Calibri" w:hAnsi="Times New Roman" w:cs="Times New Roman"/>
          <w:color w:val="000000" w:themeColor="text1"/>
          <w:sz w:val="28"/>
          <w:szCs w:val="28"/>
          <w:lang w:eastAsia="en-US"/>
        </w:rPr>
        <w:t xml:space="preserve">а </w:t>
      </w:r>
      <w:r w:rsidR="00E6742B" w:rsidRPr="00E6742B">
        <w:rPr>
          <w:rFonts w:ascii="Times New Roman" w:eastAsia="Calibri" w:hAnsi="Times New Roman" w:cs="Times New Roman"/>
          <w:color w:val="000000" w:themeColor="text1"/>
          <w:sz w:val="28"/>
          <w:szCs w:val="28"/>
          <w:lang w:eastAsia="en-US"/>
        </w:rPr>
        <w:t>подсчета запасов</w:t>
      </w:r>
      <w:r w:rsidR="00E6742B">
        <w:rPr>
          <w:rFonts w:ascii="Times New Roman" w:eastAsia="Calibri" w:hAnsi="Times New Roman" w:cs="Times New Roman"/>
          <w:color w:val="000000" w:themeColor="text1"/>
          <w:sz w:val="28"/>
          <w:szCs w:val="28"/>
          <w:lang w:eastAsia="en-US"/>
        </w:rPr>
        <w:t xml:space="preserve"> (после проведения геологоразведочных работ)</w:t>
      </w:r>
      <w:r w:rsidR="00E6742B" w:rsidRPr="00E6742B">
        <w:rPr>
          <w:rFonts w:ascii="Times New Roman" w:eastAsia="Calibri" w:hAnsi="Times New Roman" w:cs="Times New Roman"/>
          <w:color w:val="000000" w:themeColor="text1"/>
          <w:sz w:val="28"/>
          <w:szCs w:val="28"/>
          <w:lang w:eastAsia="en-US"/>
        </w:rPr>
        <w:t>.</w:t>
      </w:r>
    </w:p>
    <w:p w:rsidR="008742DE" w:rsidRPr="00C73129" w:rsidRDefault="00164351" w:rsidP="00691964">
      <w:pPr>
        <w:spacing w:after="0" w:line="240" w:lineRule="auto"/>
        <w:ind w:firstLine="851"/>
        <w:jc w:val="both"/>
        <w:rPr>
          <w:rFonts w:ascii="Times New Roman" w:eastAsia="Times New Roman" w:hAnsi="Times New Roman" w:cs="Times New Roman"/>
          <w:color w:val="000000" w:themeColor="text1"/>
          <w:sz w:val="28"/>
          <w:szCs w:val="20"/>
          <w:u w:val="single"/>
        </w:rPr>
      </w:pPr>
      <w:r>
        <w:rPr>
          <w:rFonts w:ascii="Times New Roman" w:eastAsia="Times New Roman" w:hAnsi="Times New Roman" w:cs="Times New Roman"/>
          <w:b/>
          <w:color w:val="000000" w:themeColor="text1"/>
          <w:sz w:val="28"/>
          <w:szCs w:val="20"/>
        </w:rPr>
        <w:t>Статус у</w:t>
      </w:r>
      <w:r w:rsidR="008742DE" w:rsidRPr="00C73129">
        <w:rPr>
          <w:rFonts w:ascii="Times New Roman" w:eastAsia="Times New Roman" w:hAnsi="Times New Roman" w:cs="Times New Roman"/>
          <w:b/>
          <w:color w:val="000000" w:themeColor="text1"/>
          <w:sz w:val="28"/>
          <w:szCs w:val="20"/>
        </w:rPr>
        <w:t>частка недр:</w:t>
      </w:r>
      <w:r w:rsidR="00C66C99">
        <w:rPr>
          <w:rFonts w:ascii="Times New Roman" w:eastAsia="Times New Roman" w:hAnsi="Times New Roman" w:cs="Times New Roman"/>
          <w:b/>
          <w:color w:val="000000" w:themeColor="text1"/>
          <w:sz w:val="28"/>
          <w:szCs w:val="20"/>
        </w:rPr>
        <w:t xml:space="preserve"> </w:t>
      </w:r>
      <w:r w:rsidR="00814401" w:rsidRPr="00C73129">
        <w:rPr>
          <w:rFonts w:ascii="Times New Roman" w:eastAsia="Times New Roman" w:hAnsi="Times New Roman" w:cs="Times New Roman"/>
          <w:color w:val="000000" w:themeColor="text1"/>
          <w:sz w:val="28"/>
          <w:szCs w:val="20"/>
        </w:rPr>
        <w:t>горный отвод в предварительных границах</w:t>
      </w:r>
      <w:r w:rsidR="00661B5F" w:rsidRPr="00C73129">
        <w:rPr>
          <w:rFonts w:ascii="Times New Roman" w:eastAsia="Times New Roman" w:hAnsi="Times New Roman" w:cs="Times New Roman"/>
          <w:color w:val="000000" w:themeColor="text1"/>
          <w:sz w:val="28"/>
          <w:szCs w:val="20"/>
        </w:rPr>
        <w:t>.</w:t>
      </w:r>
    </w:p>
    <w:p w:rsidR="008742DE" w:rsidRPr="00C73129" w:rsidRDefault="008742DE" w:rsidP="008742DE">
      <w:pPr>
        <w:spacing w:line="240" w:lineRule="auto"/>
        <w:ind w:firstLine="851"/>
        <w:jc w:val="both"/>
        <w:rPr>
          <w:rFonts w:ascii="Times New Roman" w:eastAsia="Times New Roman" w:hAnsi="Times New Roman" w:cs="Times New Roman"/>
          <w:color w:val="000000" w:themeColor="text1"/>
          <w:sz w:val="28"/>
          <w:szCs w:val="20"/>
        </w:rPr>
      </w:pPr>
      <w:r w:rsidRPr="00C73129">
        <w:rPr>
          <w:rFonts w:ascii="Times New Roman" w:eastAsia="Times New Roman" w:hAnsi="Times New Roman" w:cs="Times New Roman"/>
          <w:color w:val="000000" w:themeColor="text1"/>
          <w:sz w:val="28"/>
          <w:szCs w:val="20"/>
        </w:rPr>
        <w:t xml:space="preserve">Площадь Участка недр составляет </w:t>
      </w:r>
      <w:r w:rsidR="00661B5F" w:rsidRPr="00C73129">
        <w:rPr>
          <w:rFonts w:ascii="Times New Roman" w:eastAsia="Times New Roman" w:hAnsi="Times New Roman" w:cs="Times New Roman"/>
          <w:color w:val="000000" w:themeColor="text1"/>
          <w:sz w:val="28"/>
          <w:szCs w:val="20"/>
        </w:rPr>
        <w:t>0,</w:t>
      </w:r>
      <w:r w:rsidR="00E6742B">
        <w:rPr>
          <w:rFonts w:ascii="Times New Roman" w:eastAsia="Times New Roman" w:hAnsi="Times New Roman" w:cs="Times New Roman"/>
          <w:color w:val="000000" w:themeColor="text1"/>
          <w:sz w:val="28"/>
          <w:szCs w:val="20"/>
        </w:rPr>
        <w:t>0</w:t>
      </w:r>
      <w:r w:rsidR="00183880">
        <w:rPr>
          <w:rFonts w:ascii="Times New Roman" w:eastAsia="Times New Roman" w:hAnsi="Times New Roman" w:cs="Times New Roman"/>
          <w:color w:val="000000" w:themeColor="text1"/>
          <w:sz w:val="28"/>
          <w:szCs w:val="20"/>
        </w:rPr>
        <w:t>839</w:t>
      </w:r>
      <w:r w:rsidRPr="00C73129">
        <w:rPr>
          <w:rFonts w:ascii="Times New Roman" w:eastAsia="Times New Roman" w:hAnsi="Times New Roman" w:cs="Times New Roman"/>
          <w:color w:val="000000" w:themeColor="text1"/>
          <w:sz w:val="28"/>
          <w:szCs w:val="20"/>
        </w:rPr>
        <w:t xml:space="preserve"> км</w:t>
      </w:r>
      <w:proofErr w:type="gramStart"/>
      <w:r w:rsidRPr="00C73129">
        <w:rPr>
          <w:rFonts w:ascii="Times New Roman" w:eastAsia="Times New Roman" w:hAnsi="Times New Roman" w:cs="Times New Roman"/>
          <w:color w:val="000000" w:themeColor="text1"/>
          <w:sz w:val="28"/>
          <w:szCs w:val="20"/>
          <w:vertAlign w:val="superscript"/>
        </w:rPr>
        <w:t>2</w:t>
      </w:r>
      <w:proofErr w:type="gramEnd"/>
      <w:r w:rsidRPr="00C73129">
        <w:rPr>
          <w:rFonts w:ascii="Times New Roman" w:eastAsia="Times New Roman" w:hAnsi="Times New Roman" w:cs="Times New Roman"/>
          <w:color w:val="000000" w:themeColor="text1"/>
          <w:sz w:val="28"/>
          <w:szCs w:val="20"/>
        </w:rPr>
        <w:t>.</w:t>
      </w:r>
    </w:p>
    <w:p w:rsidR="0042709B" w:rsidRPr="00392758" w:rsidRDefault="0049031D" w:rsidP="00D71F21">
      <w:pPr>
        <w:pStyle w:val="ae"/>
        <w:spacing w:after="0" w:line="240" w:lineRule="auto"/>
        <w:ind w:firstLine="851"/>
        <w:jc w:val="both"/>
        <w:rPr>
          <w:rFonts w:ascii="Times New Roman" w:eastAsia="Times New Roman" w:hAnsi="Times New Roman" w:cs="Times New Roman"/>
          <w:b/>
          <w:bCs/>
          <w:color w:val="000000" w:themeColor="text1"/>
          <w:sz w:val="28"/>
          <w:szCs w:val="28"/>
        </w:rPr>
      </w:pPr>
      <w:r w:rsidRPr="00392758">
        <w:rPr>
          <w:rFonts w:ascii="Times New Roman" w:eastAsia="Times New Roman" w:hAnsi="Times New Roman" w:cs="Times New Roman"/>
          <w:b/>
          <w:bCs/>
          <w:color w:val="000000" w:themeColor="text1"/>
          <w:sz w:val="28"/>
          <w:szCs w:val="28"/>
        </w:rPr>
        <w:t>2</w:t>
      </w:r>
      <w:r w:rsidR="005C18B8">
        <w:rPr>
          <w:rFonts w:ascii="Times New Roman" w:eastAsia="Times New Roman" w:hAnsi="Times New Roman" w:cs="Times New Roman"/>
          <w:b/>
          <w:bCs/>
          <w:color w:val="000000" w:themeColor="text1"/>
          <w:sz w:val="28"/>
          <w:szCs w:val="28"/>
        </w:rPr>
        <w:t>.</w:t>
      </w:r>
      <w:r w:rsidR="005C18B8">
        <w:rPr>
          <w:rFonts w:ascii="Times New Roman" w:eastAsia="Times New Roman" w:hAnsi="Times New Roman" w:cs="Times New Roman"/>
          <w:b/>
          <w:bCs/>
          <w:color w:val="000000" w:themeColor="text1"/>
          <w:sz w:val="28"/>
          <w:szCs w:val="28"/>
        </w:rPr>
        <w:tab/>
        <w:t>Геологическая характеристика у</w:t>
      </w:r>
      <w:r w:rsidRPr="00392758">
        <w:rPr>
          <w:rFonts w:ascii="Times New Roman" w:eastAsia="Times New Roman" w:hAnsi="Times New Roman" w:cs="Times New Roman"/>
          <w:b/>
          <w:bCs/>
          <w:color w:val="000000" w:themeColor="text1"/>
          <w:sz w:val="28"/>
          <w:szCs w:val="28"/>
        </w:rPr>
        <w:t>частка недр с указанием наличия месторождений (залежей) полезных ископаемых и запасов (ресурсов) по ним.</w:t>
      </w:r>
    </w:p>
    <w:p w:rsidR="00845EB8" w:rsidRPr="00392758" w:rsidRDefault="00845EB8" w:rsidP="00622089">
      <w:pPr>
        <w:widowControl w:val="0"/>
        <w:autoSpaceDE w:val="0"/>
        <w:autoSpaceDN w:val="0"/>
        <w:adjustRightInd w:val="0"/>
        <w:spacing w:after="0" w:line="240" w:lineRule="auto"/>
        <w:ind w:firstLine="709"/>
        <w:rPr>
          <w:rFonts w:ascii="Times New Roman" w:eastAsia="Times New Roman" w:hAnsi="Times New Roman" w:cs="Times New Roman"/>
          <w:b/>
          <w:color w:val="000000" w:themeColor="text1"/>
          <w:sz w:val="28"/>
          <w:szCs w:val="28"/>
        </w:rPr>
      </w:pPr>
    </w:p>
    <w:p w:rsidR="00CB097C" w:rsidRPr="00CB097C" w:rsidRDefault="00CB097C" w:rsidP="00CB097C">
      <w:pPr>
        <w:spacing w:after="0" w:line="240" w:lineRule="auto"/>
        <w:ind w:firstLine="709"/>
        <w:jc w:val="both"/>
        <w:rPr>
          <w:rFonts w:ascii="Times New Roman" w:eastAsia="Times New Roman" w:hAnsi="Times New Roman" w:cs="Times New Roman"/>
          <w:color w:val="000000" w:themeColor="text1"/>
          <w:sz w:val="28"/>
          <w:szCs w:val="28"/>
        </w:rPr>
      </w:pPr>
      <w:r w:rsidRPr="00CB097C">
        <w:rPr>
          <w:rFonts w:ascii="Times New Roman" w:eastAsia="Times New Roman" w:hAnsi="Times New Roman" w:cs="Times New Roman"/>
          <w:color w:val="000000" w:themeColor="text1"/>
          <w:sz w:val="28"/>
          <w:szCs w:val="28"/>
        </w:rPr>
        <w:t xml:space="preserve">Участок находится в северной низкогорной части Горного Алтая и располагается </w:t>
      </w:r>
      <w:r w:rsidR="00BB1343">
        <w:rPr>
          <w:rFonts w:ascii="Times New Roman" w:eastAsia="Times New Roman" w:hAnsi="Times New Roman" w:cs="Times New Roman"/>
          <w:color w:val="000000" w:themeColor="text1"/>
          <w:sz w:val="28"/>
          <w:szCs w:val="28"/>
        </w:rPr>
        <w:t>в 0,8 км</w:t>
      </w:r>
      <w:r w:rsidR="005E6E4E">
        <w:rPr>
          <w:rFonts w:ascii="Times New Roman" w:eastAsia="Times New Roman" w:hAnsi="Times New Roman" w:cs="Times New Roman"/>
          <w:color w:val="000000" w:themeColor="text1"/>
          <w:sz w:val="28"/>
          <w:szCs w:val="28"/>
        </w:rPr>
        <w:t xml:space="preserve"> </w:t>
      </w:r>
      <w:r w:rsidR="00BB1343">
        <w:rPr>
          <w:rFonts w:ascii="Times New Roman" w:eastAsia="Times New Roman" w:hAnsi="Times New Roman" w:cs="Times New Roman"/>
          <w:color w:val="000000" w:themeColor="text1"/>
          <w:sz w:val="28"/>
          <w:szCs w:val="28"/>
        </w:rPr>
        <w:t xml:space="preserve">к западу от </w:t>
      </w:r>
      <w:r w:rsidR="009A5558">
        <w:rPr>
          <w:rFonts w:ascii="Times New Roman" w:eastAsia="Times New Roman" w:hAnsi="Times New Roman" w:cs="Times New Roman"/>
          <w:color w:val="000000" w:themeColor="text1"/>
          <w:sz w:val="28"/>
          <w:szCs w:val="28"/>
        </w:rPr>
        <w:t xml:space="preserve">слияния рек Сема и Катунь </w:t>
      </w:r>
      <w:r w:rsidRPr="00CB097C">
        <w:rPr>
          <w:rFonts w:ascii="Times New Roman" w:eastAsia="Times New Roman" w:hAnsi="Times New Roman" w:cs="Times New Roman"/>
          <w:color w:val="000000" w:themeColor="text1"/>
          <w:sz w:val="28"/>
          <w:szCs w:val="28"/>
        </w:rPr>
        <w:t xml:space="preserve">на высокой </w:t>
      </w:r>
      <w:r w:rsidR="002174B4">
        <w:rPr>
          <w:rFonts w:ascii="Times New Roman" w:eastAsia="Times New Roman" w:hAnsi="Times New Roman" w:cs="Times New Roman"/>
          <w:color w:val="000000" w:themeColor="text1"/>
          <w:sz w:val="28"/>
          <w:szCs w:val="28"/>
          <w:lang w:val="en-US"/>
        </w:rPr>
        <w:t>III</w:t>
      </w:r>
      <w:r w:rsidR="002174B4" w:rsidRPr="002174B4">
        <w:rPr>
          <w:rFonts w:ascii="Times New Roman" w:eastAsia="Times New Roman" w:hAnsi="Times New Roman" w:cs="Times New Roman"/>
          <w:color w:val="000000" w:themeColor="text1"/>
          <w:sz w:val="28"/>
          <w:szCs w:val="28"/>
        </w:rPr>
        <w:t>-</w:t>
      </w:r>
      <w:r w:rsidR="002174B4">
        <w:rPr>
          <w:rFonts w:ascii="Times New Roman" w:eastAsia="Times New Roman" w:hAnsi="Times New Roman" w:cs="Times New Roman"/>
          <w:color w:val="000000" w:themeColor="text1"/>
          <w:sz w:val="28"/>
          <w:szCs w:val="28"/>
        </w:rPr>
        <w:t>ей</w:t>
      </w:r>
      <w:r w:rsidR="005E6E4E">
        <w:rPr>
          <w:rFonts w:ascii="Times New Roman" w:eastAsia="Times New Roman" w:hAnsi="Times New Roman" w:cs="Times New Roman"/>
          <w:color w:val="000000" w:themeColor="text1"/>
          <w:sz w:val="28"/>
          <w:szCs w:val="28"/>
        </w:rPr>
        <w:t xml:space="preserve"> </w:t>
      </w:r>
      <w:r w:rsidRPr="00CB097C">
        <w:rPr>
          <w:rFonts w:ascii="Times New Roman" w:eastAsia="Times New Roman" w:hAnsi="Times New Roman" w:cs="Times New Roman"/>
          <w:color w:val="000000" w:themeColor="text1"/>
          <w:sz w:val="28"/>
          <w:szCs w:val="28"/>
        </w:rPr>
        <w:t xml:space="preserve">надпойменной террасе </w:t>
      </w:r>
      <w:r w:rsidR="009A5558">
        <w:rPr>
          <w:rFonts w:ascii="Times New Roman" w:eastAsia="Times New Roman" w:hAnsi="Times New Roman" w:cs="Times New Roman"/>
          <w:color w:val="000000" w:themeColor="text1"/>
          <w:sz w:val="28"/>
          <w:szCs w:val="28"/>
        </w:rPr>
        <w:t>лево</w:t>
      </w:r>
      <w:r w:rsidRPr="00CB097C">
        <w:rPr>
          <w:rFonts w:ascii="Times New Roman" w:eastAsia="Times New Roman" w:hAnsi="Times New Roman" w:cs="Times New Roman"/>
          <w:color w:val="000000" w:themeColor="text1"/>
          <w:sz w:val="28"/>
          <w:szCs w:val="28"/>
        </w:rPr>
        <w:t>го борта</w:t>
      </w:r>
      <w:r w:rsidR="005E6E4E">
        <w:rPr>
          <w:rFonts w:ascii="Times New Roman" w:eastAsia="Times New Roman" w:hAnsi="Times New Roman" w:cs="Times New Roman"/>
          <w:color w:val="000000" w:themeColor="text1"/>
          <w:sz w:val="28"/>
          <w:szCs w:val="28"/>
        </w:rPr>
        <w:t xml:space="preserve"> </w:t>
      </w:r>
      <w:r w:rsidRPr="00CB097C">
        <w:rPr>
          <w:rFonts w:ascii="Times New Roman" w:eastAsia="Times New Roman" w:hAnsi="Times New Roman" w:cs="Times New Roman"/>
          <w:color w:val="000000" w:themeColor="text1"/>
          <w:sz w:val="28"/>
          <w:szCs w:val="28"/>
        </w:rPr>
        <w:t>долин</w:t>
      </w:r>
      <w:r w:rsidR="00B12049">
        <w:rPr>
          <w:rFonts w:ascii="Times New Roman" w:eastAsia="Times New Roman" w:hAnsi="Times New Roman" w:cs="Times New Roman"/>
          <w:color w:val="000000" w:themeColor="text1"/>
          <w:sz w:val="28"/>
          <w:szCs w:val="28"/>
        </w:rPr>
        <w:t>ы</w:t>
      </w:r>
      <w:r w:rsidR="005E6E4E">
        <w:rPr>
          <w:rFonts w:ascii="Times New Roman" w:eastAsia="Times New Roman" w:hAnsi="Times New Roman" w:cs="Times New Roman"/>
          <w:color w:val="000000" w:themeColor="text1"/>
          <w:sz w:val="28"/>
          <w:szCs w:val="28"/>
        </w:rPr>
        <w:t xml:space="preserve"> </w:t>
      </w:r>
      <w:r w:rsidR="00B12049">
        <w:rPr>
          <w:rFonts w:ascii="Times New Roman" w:eastAsia="Times New Roman" w:hAnsi="Times New Roman" w:cs="Times New Roman"/>
          <w:color w:val="000000" w:themeColor="text1"/>
          <w:sz w:val="28"/>
          <w:szCs w:val="28"/>
        </w:rPr>
        <w:t>указанных рек</w:t>
      </w:r>
      <w:r w:rsidRPr="00CB097C">
        <w:rPr>
          <w:rFonts w:ascii="Times New Roman" w:eastAsia="Times New Roman" w:hAnsi="Times New Roman" w:cs="Times New Roman"/>
          <w:color w:val="000000" w:themeColor="text1"/>
          <w:sz w:val="28"/>
          <w:szCs w:val="28"/>
        </w:rPr>
        <w:t xml:space="preserve">, состоящей из </w:t>
      </w:r>
      <w:r w:rsidR="00B12049">
        <w:rPr>
          <w:rFonts w:ascii="Times New Roman" w:eastAsia="Times New Roman" w:hAnsi="Times New Roman" w:cs="Times New Roman"/>
          <w:color w:val="000000" w:themeColor="text1"/>
          <w:sz w:val="28"/>
          <w:szCs w:val="28"/>
        </w:rPr>
        <w:t>нескольких</w:t>
      </w:r>
      <w:r w:rsidRPr="00CB097C">
        <w:rPr>
          <w:rFonts w:ascii="Times New Roman" w:eastAsia="Times New Roman" w:hAnsi="Times New Roman" w:cs="Times New Roman"/>
          <w:color w:val="000000" w:themeColor="text1"/>
          <w:sz w:val="28"/>
          <w:szCs w:val="28"/>
        </w:rPr>
        <w:t xml:space="preserve"> эрозионных ступеней (террас), отчетливо выраженных в </w:t>
      </w:r>
      <w:r w:rsidR="00B12049">
        <w:rPr>
          <w:rFonts w:ascii="Times New Roman" w:eastAsia="Times New Roman" w:hAnsi="Times New Roman" w:cs="Times New Roman"/>
          <w:color w:val="000000" w:themeColor="text1"/>
          <w:sz w:val="28"/>
          <w:szCs w:val="28"/>
        </w:rPr>
        <w:t>юг</w:t>
      </w:r>
      <w:r w:rsidRPr="00CB097C">
        <w:rPr>
          <w:rFonts w:ascii="Times New Roman" w:eastAsia="Times New Roman" w:hAnsi="Times New Roman" w:cs="Times New Roman"/>
          <w:color w:val="000000" w:themeColor="text1"/>
          <w:sz w:val="28"/>
          <w:szCs w:val="28"/>
        </w:rPr>
        <w:t xml:space="preserve">-юго-восточной её части. Терраса возвышается </w:t>
      </w:r>
      <w:r w:rsidR="00B12049">
        <w:rPr>
          <w:rFonts w:ascii="Times New Roman" w:eastAsia="Times New Roman" w:hAnsi="Times New Roman" w:cs="Times New Roman"/>
          <w:color w:val="000000" w:themeColor="text1"/>
          <w:sz w:val="28"/>
          <w:szCs w:val="28"/>
        </w:rPr>
        <w:t xml:space="preserve">до </w:t>
      </w:r>
      <w:r w:rsidRPr="00CB097C">
        <w:rPr>
          <w:rFonts w:ascii="Times New Roman" w:eastAsia="Times New Roman" w:hAnsi="Times New Roman" w:cs="Times New Roman"/>
          <w:color w:val="000000" w:themeColor="text1"/>
          <w:sz w:val="28"/>
          <w:szCs w:val="28"/>
        </w:rPr>
        <w:t>5</w:t>
      </w:r>
      <w:r w:rsidR="00B12049">
        <w:rPr>
          <w:rFonts w:ascii="Times New Roman" w:eastAsia="Times New Roman" w:hAnsi="Times New Roman" w:cs="Times New Roman"/>
          <w:color w:val="000000" w:themeColor="text1"/>
          <w:sz w:val="28"/>
          <w:szCs w:val="28"/>
        </w:rPr>
        <w:t>2</w:t>
      </w:r>
      <w:r w:rsidRPr="00CB097C">
        <w:rPr>
          <w:rFonts w:ascii="Times New Roman" w:eastAsia="Times New Roman" w:hAnsi="Times New Roman" w:cs="Times New Roman"/>
          <w:color w:val="000000" w:themeColor="text1"/>
          <w:sz w:val="28"/>
          <w:szCs w:val="28"/>
        </w:rPr>
        <w:t xml:space="preserve"> м над поймой</w:t>
      </w:r>
      <w:r w:rsidR="005E6E4E">
        <w:rPr>
          <w:rFonts w:ascii="Times New Roman" w:eastAsia="Times New Roman" w:hAnsi="Times New Roman" w:cs="Times New Roman"/>
          <w:color w:val="000000" w:themeColor="text1"/>
          <w:sz w:val="28"/>
          <w:szCs w:val="28"/>
        </w:rPr>
        <w:t xml:space="preserve"> </w:t>
      </w:r>
      <w:r w:rsidR="00BB1343">
        <w:rPr>
          <w:rFonts w:ascii="Times New Roman" w:eastAsia="Times New Roman" w:hAnsi="Times New Roman" w:cs="Times New Roman"/>
          <w:color w:val="000000" w:themeColor="text1"/>
          <w:sz w:val="28"/>
          <w:szCs w:val="28"/>
        </w:rPr>
        <w:t xml:space="preserve">долины </w:t>
      </w:r>
      <w:r w:rsidR="00B12049">
        <w:rPr>
          <w:rFonts w:ascii="Times New Roman" w:eastAsia="Times New Roman" w:hAnsi="Times New Roman" w:cs="Times New Roman"/>
          <w:color w:val="000000" w:themeColor="text1"/>
          <w:sz w:val="28"/>
          <w:szCs w:val="28"/>
        </w:rPr>
        <w:t>(высотная отметка 349 м)</w:t>
      </w:r>
      <w:r w:rsidRPr="00CB097C">
        <w:rPr>
          <w:rFonts w:ascii="Times New Roman" w:eastAsia="Times New Roman" w:hAnsi="Times New Roman" w:cs="Times New Roman"/>
          <w:color w:val="000000" w:themeColor="text1"/>
          <w:sz w:val="28"/>
          <w:szCs w:val="28"/>
        </w:rPr>
        <w:t xml:space="preserve"> и имеет максимальную  высотную отметку </w:t>
      </w:r>
      <w:r w:rsidR="00B12049">
        <w:rPr>
          <w:rFonts w:ascii="Times New Roman" w:eastAsia="Times New Roman" w:hAnsi="Times New Roman" w:cs="Times New Roman"/>
          <w:color w:val="000000" w:themeColor="text1"/>
          <w:sz w:val="28"/>
          <w:szCs w:val="28"/>
        </w:rPr>
        <w:t>401.2</w:t>
      </w:r>
      <w:r w:rsidRPr="00CB097C">
        <w:rPr>
          <w:rFonts w:ascii="Times New Roman" w:eastAsia="Times New Roman" w:hAnsi="Times New Roman" w:cs="Times New Roman"/>
          <w:color w:val="000000" w:themeColor="text1"/>
          <w:sz w:val="28"/>
          <w:szCs w:val="28"/>
        </w:rPr>
        <w:t xml:space="preserve"> м в её </w:t>
      </w:r>
      <w:r w:rsidR="00BB1343">
        <w:rPr>
          <w:rFonts w:ascii="Times New Roman" w:eastAsia="Times New Roman" w:hAnsi="Times New Roman" w:cs="Times New Roman"/>
          <w:color w:val="000000" w:themeColor="text1"/>
          <w:sz w:val="28"/>
          <w:szCs w:val="28"/>
        </w:rPr>
        <w:t xml:space="preserve">северо-западной </w:t>
      </w:r>
      <w:r w:rsidRPr="00CB097C">
        <w:rPr>
          <w:rFonts w:ascii="Times New Roman" w:eastAsia="Times New Roman" w:hAnsi="Times New Roman" w:cs="Times New Roman"/>
          <w:color w:val="000000" w:themeColor="text1"/>
          <w:sz w:val="28"/>
          <w:szCs w:val="28"/>
        </w:rPr>
        <w:t xml:space="preserve"> части.</w:t>
      </w:r>
    </w:p>
    <w:p w:rsidR="00CB097C" w:rsidRPr="00CB097C" w:rsidRDefault="000A15E8" w:rsidP="00CB097C">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Район У</w:t>
      </w:r>
      <w:r w:rsidR="00CB097C" w:rsidRPr="00CB097C">
        <w:rPr>
          <w:rFonts w:ascii="Times New Roman" w:eastAsia="Times New Roman" w:hAnsi="Times New Roman" w:cs="Times New Roman"/>
          <w:color w:val="000000" w:themeColor="text1"/>
          <w:sz w:val="28"/>
          <w:szCs w:val="28"/>
        </w:rPr>
        <w:t xml:space="preserve">частка характеризуется низкогорным умеренно расчлененным сглаженным рельефом с максимальными высотными отметками до </w:t>
      </w:r>
      <w:r w:rsidR="00793CDF">
        <w:rPr>
          <w:rFonts w:ascii="Times New Roman" w:eastAsia="Times New Roman" w:hAnsi="Times New Roman" w:cs="Times New Roman"/>
          <w:color w:val="000000" w:themeColor="text1"/>
          <w:sz w:val="28"/>
          <w:szCs w:val="28"/>
        </w:rPr>
        <w:t>974</w:t>
      </w:r>
      <w:r w:rsidR="00CB097C" w:rsidRPr="00CB097C">
        <w:rPr>
          <w:rFonts w:ascii="Times New Roman" w:eastAsia="Times New Roman" w:hAnsi="Times New Roman" w:cs="Times New Roman"/>
          <w:color w:val="000000" w:themeColor="text1"/>
          <w:sz w:val="28"/>
          <w:szCs w:val="28"/>
        </w:rPr>
        <w:t xml:space="preserve"> м и минимальными – </w:t>
      </w:r>
      <w:r w:rsidR="00793CDF">
        <w:rPr>
          <w:rFonts w:ascii="Times New Roman" w:eastAsia="Times New Roman" w:hAnsi="Times New Roman" w:cs="Times New Roman"/>
          <w:color w:val="000000" w:themeColor="text1"/>
          <w:sz w:val="28"/>
          <w:szCs w:val="28"/>
        </w:rPr>
        <w:t>34</w:t>
      </w:r>
      <w:r w:rsidR="00FC416C">
        <w:rPr>
          <w:rFonts w:ascii="Times New Roman" w:eastAsia="Times New Roman" w:hAnsi="Times New Roman" w:cs="Times New Roman"/>
          <w:color w:val="000000" w:themeColor="text1"/>
          <w:sz w:val="28"/>
          <w:szCs w:val="28"/>
        </w:rPr>
        <w:t>0</w:t>
      </w:r>
      <w:r w:rsidR="00CB097C" w:rsidRPr="00CB097C">
        <w:rPr>
          <w:rFonts w:ascii="Times New Roman" w:eastAsia="Times New Roman" w:hAnsi="Times New Roman" w:cs="Times New Roman"/>
          <w:color w:val="000000" w:themeColor="text1"/>
          <w:sz w:val="28"/>
          <w:szCs w:val="28"/>
        </w:rPr>
        <w:t xml:space="preserve"> м (урез воды </w:t>
      </w:r>
      <w:r w:rsidR="00793CDF">
        <w:rPr>
          <w:rFonts w:ascii="Times New Roman" w:eastAsia="Times New Roman" w:hAnsi="Times New Roman" w:cs="Times New Roman"/>
          <w:color w:val="000000" w:themeColor="text1"/>
          <w:sz w:val="28"/>
          <w:szCs w:val="28"/>
        </w:rPr>
        <w:t xml:space="preserve">на слиянии </w:t>
      </w:r>
      <w:r w:rsidR="00CB097C" w:rsidRPr="00CB097C">
        <w:rPr>
          <w:rFonts w:ascii="Times New Roman" w:eastAsia="Times New Roman" w:hAnsi="Times New Roman" w:cs="Times New Roman"/>
          <w:color w:val="000000" w:themeColor="text1"/>
          <w:sz w:val="28"/>
          <w:szCs w:val="28"/>
        </w:rPr>
        <w:t>р</w:t>
      </w:r>
      <w:r w:rsidR="00793CDF">
        <w:rPr>
          <w:rFonts w:ascii="Times New Roman" w:eastAsia="Times New Roman" w:hAnsi="Times New Roman" w:cs="Times New Roman"/>
          <w:color w:val="000000" w:themeColor="text1"/>
          <w:sz w:val="28"/>
          <w:szCs w:val="28"/>
        </w:rPr>
        <w:t>ек Сема и</w:t>
      </w:r>
      <w:r w:rsidR="00CB097C" w:rsidRPr="00CB097C">
        <w:rPr>
          <w:rFonts w:ascii="Times New Roman" w:eastAsia="Times New Roman" w:hAnsi="Times New Roman" w:cs="Times New Roman"/>
          <w:color w:val="000000" w:themeColor="text1"/>
          <w:sz w:val="28"/>
          <w:szCs w:val="28"/>
        </w:rPr>
        <w:t xml:space="preserve"> Катунь)</w:t>
      </w:r>
      <w:proofErr w:type="gramStart"/>
      <w:r w:rsidR="00F368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В</w:t>
      </w:r>
      <w:proofErr w:type="gramEnd"/>
      <w:r>
        <w:rPr>
          <w:rFonts w:ascii="Times New Roman" w:eastAsia="Times New Roman" w:hAnsi="Times New Roman" w:cs="Times New Roman"/>
          <w:color w:val="000000" w:themeColor="text1"/>
          <w:sz w:val="28"/>
          <w:szCs w:val="28"/>
        </w:rPr>
        <w:t>ысотные отметки У</w:t>
      </w:r>
      <w:r w:rsidR="00CB097C" w:rsidRPr="00CB097C">
        <w:rPr>
          <w:rFonts w:ascii="Times New Roman" w:eastAsia="Times New Roman" w:hAnsi="Times New Roman" w:cs="Times New Roman"/>
          <w:color w:val="000000" w:themeColor="text1"/>
          <w:sz w:val="28"/>
          <w:szCs w:val="28"/>
        </w:rPr>
        <w:t>частк</w:t>
      </w:r>
      <w:r>
        <w:rPr>
          <w:rFonts w:ascii="Times New Roman" w:eastAsia="Times New Roman" w:hAnsi="Times New Roman" w:cs="Times New Roman"/>
          <w:color w:val="000000" w:themeColor="text1"/>
          <w:sz w:val="28"/>
          <w:szCs w:val="28"/>
        </w:rPr>
        <w:t>а</w:t>
      </w:r>
      <w:r w:rsidR="00BB1343">
        <w:rPr>
          <w:rFonts w:ascii="Times New Roman" w:eastAsia="Times New Roman" w:hAnsi="Times New Roman" w:cs="Times New Roman"/>
          <w:color w:val="000000" w:themeColor="text1"/>
          <w:sz w:val="28"/>
          <w:szCs w:val="28"/>
        </w:rPr>
        <w:t xml:space="preserve"> составляют  от </w:t>
      </w:r>
      <w:r w:rsidR="00793CDF">
        <w:rPr>
          <w:rFonts w:ascii="Times New Roman" w:eastAsia="Times New Roman" w:hAnsi="Times New Roman" w:cs="Times New Roman"/>
          <w:color w:val="000000" w:themeColor="text1"/>
          <w:sz w:val="28"/>
          <w:szCs w:val="28"/>
        </w:rPr>
        <w:t>358,0</w:t>
      </w:r>
      <w:r w:rsidR="00BB1343">
        <w:rPr>
          <w:rFonts w:ascii="Times New Roman" w:eastAsia="Times New Roman" w:hAnsi="Times New Roman" w:cs="Times New Roman"/>
          <w:color w:val="000000" w:themeColor="text1"/>
          <w:sz w:val="28"/>
          <w:szCs w:val="28"/>
        </w:rPr>
        <w:t xml:space="preserve">до </w:t>
      </w:r>
      <w:r w:rsidR="00793CDF">
        <w:rPr>
          <w:rFonts w:ascii="Times New Roman" w:eastAsia="Times New Roman" w:hAnsi="Times New Roman" w:cs="Times New Roman"/>
          <w:color w:val="000000" w:themeColor="text1"/>
          <w:sz w:val="28"/>
          <w:szCs w:val="28"/>
        </w:rPr>
        <w:t>3</w:t>
      </w:r>
      <w:r w:rsidR="00CB097C" w:rsidRPr="00CB097C">
        <w:rPr>
          <w:rFonts w:ascii="Times New Roman" w:eastAsia="Times New Roman" w:hAnsi="Times New Roman" w:cs="Times New Roman"/>
          <w:color w:val="000000" w:themeColor="text1"/>
          <w:sz w:val="28"/>
          <w:szCs w:val="28"/>
        </w:rPr>
        <w:t xml:space="preserve">95,0 метров. </w:t>
      </w:r>
    </w:p>
    <w:p w:rsidR="00CB097C" w:rsidRDefault="000A15E8" w:rsidP="00CB097C">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w:t>
      </w:r>
      <w:r w:rsidR="00CB097C" w:rsidRPr="00CB097C">
        <w:rPr>
          <w:rFonts w:ascii="Times New Roman" w:eastAsia="Times New Roman" w:hAnsi="Times New Roman" w:cs="Times New Roman"/>
          <w:color w:val="000000" w:themeColor="text1"/>
          <w:sz w:val="28"/>
          <w:szCs w:val="28"/>
        </w:rPr>
        <w:t>лижайшей к</w:t>
      </w:r>
      <w:r>
        <w:rPr>
          <w:rFonts w:ascii="Times New Roman" w:eastAsia="Times New Roman" w:hAnsi="Times New Roman" w:cs="Times New Roman"/>
          <w:color w:val="000000" w:themeColor="text1"/>
          <w:sz w:val="28"/>
          <w:szCs w:val="28"/>
        </w:rPr>
        <w:t xml:space="preserve"> У</w:t>
      </w:r>
      <w:r w:rsidR="00CB097C" w:rsidRPr="00CB097C">
        <w:rPr>
          <w:rFonts w:ascii="Times New Roman" w:eastAsia="Times New Roman" w:hAnsi="Times New Roman" w:cs="Times New Roman"/>
          <w:color w:val="000000" w:themeColor="text1"/>
          <w:sz w:val="28"/>
          <w:szCs w:val="28"/>
        </w:rPr>
        <w:t>частку работ водной артерией</w:t>
      </w:r>
      <w:r>
        <w:rPr>
          <w:rFonts w:ascii="Times New Roman" w:eastAsia="Times New Roman" w:hAnsi="Times New Roman" w:cs="Times New Roman"/>
          <w:color w:val="000000" w:themeColor="text1"/>
          <w:sz w:val="28"/>
          <w:szCs w:val="28"/>
        </w:rPr>
        <w:t xml:space="preserve"> 100 м </w:t>
      </w:r>
      <w:r w:rsidR="00CB097C" w:rsidRPr="00CB097C">
        <w:rPr>
          <w:rFonts w:ascii="Times New Roman" w:eastAsia="Times New Roman" w:hAnsi="Times New Roman" w:cs="Times New Roman"/>
          <w:color w:val="000000" w:themeColor="text1"/>
          <w:sz w:val="28"/>
          <w:szCs w:val="28"/>
        </w:rPr>
        <w:t xml:space="preserve">является </w:t>
      </w:r>
      <w:r>
        <w:rPr>
          <w:rFonts w:ascii="Times New Roman" w:eastAsia="Times New Roman" w:hAnsi="Times New Roman" w:cs="Times New Roman"/>
          <w:color w:val="000000" w:themeColor="text1"/>
          <w:sz w:val="28"/>
          <w:szCs w:val="28"/>
        </w:rPr>
        <w:t>р. Сема, левый приток</w:t>
      </w:r>
      <w:r w:rsidR="005E6E4E">
        <w:rPr>
          <w:rFonts w:ascii="Times New Roman" w:eastAsia="Times New Roman" w:hAnsi="Times New Roman" w:cs="Times New Roman"/>
          <w:color w:val="000000" w:themeColor="text1"/>
          <w:sz w:val="28"/>
          <w:szCs w:val="28"/>
        </w:rPr>
        <w:t xml:space="preserve"> </w:t>
      </w:r>
      <w:r w:rsidR="00CB097C" w:rsidRPr="00CB097C">
        <w:rPr>
          <w:rFonts w:ascii="Times New Roman" w:eastAsia="Times New Roman" w:hAnsi="Times New Roman" w:cs="Times New Roman"/>
          <w:color w:val="000000" w:themeColor="text1"/>
          <w:sz w:val="28"/>
          <w:szCs w:val="28"/>
        </w:rPr>
        <w:t>р. Катунь</w:t>
      </w:r>
      <w:r>
        <w:rPr>
          <w:rFonts w:ascii="Times New Roman" w:eastAsia="Times New Roman" w:hAnsi="Times New Roman" w:cs="Times New Roman"/>
          <w:color w:val="000000" w:themeColor="text1"/>
          <w:sz w:val="28"/>
          <w:szCs w:val="28"/>
        </w:rPr>
        <w:t>.</w:t>
      </w:r>
    </w:p>
    <w:p w:rsidR="00CB097C" w:rsidRDefault="00CB097C" w:rsidP="00FC416C">
      <w:pPr>
        <w:pStyle w:val="af2"/>
        <w:tabs>
          <w:tab w:val="left" w:pos="6840"/>
          <w:tab w:val="left" w:pos="8280"/>
        </w:tabs>
        <w:ind w:left="0" w:right="-2" w:firstLine="709"/>
        <w:jc w:val="both"/>
        <w:rPr>
          <w:szCs w:val="24"/>
        </w:rPr>
      </w:pPr>
      <w:r w:rsidRPr="00CB097C">
        <w:rPr>
          <w:szCs w:val="24"/>
        </w:rPr>
        <w:t>Геологическое изучение района работ началось с 1925 года и продолжалось по настоящее время проведением разномасштабных геологических съемок</w:t>
      </w:r>
      <w:r w:rsidR="00FC416C">
        <w:rPr>
          <w:szCs w:val="24"/>
        </w:rPr>
        <w:t>,</w:t>
      </w:r>
      <w:r w:rsidR="005E6E4E">
        <w:rPr>
          <w:szCs w:val="24"/>
        </w:rPr>
        <w:t xml:space="preserve"> </w:t>
      </w:r>
      <w:r w:rsidR="00FC416C" w:rsidRPr="00CB097C">
        <w:rPr>
          <w:szCs w:val="24"/>
        </w:rPr>
        <w:t xml:space="preserve">поисков различных видов минерального сырья и тематических работ </w:t>
      </w:r>
      <w:r w:rsidRPr="00CB097C">
        <w:rPr>
          <w:szCs w:val="24"/>
        </w:rPr>
        <w:t>с составлением различных геологических карт</w:t>
      </w:r>
      <w:r w:rsidR="00FC416C">
        <w:rPr>
          <w:szCs w:val="24"/>
        </w:rPr>
        <w:t xml:space="preserve"> разного масштаба.</w:t>
      </w:r>
    </w:p>
    <w:p w:rsidR="00FC416C" w:rsidRPr="00FD1CA8" w:rsidRDefault="00FC416C" w:rsidP="00FC416C">
      <w:pPr>
        <w:pStyle w:val="af2"/>
        <w:tabs>
          <w:tab w:val="left" w:pos="6840"/>
          <w:tab w:val="left" w:pos="8280"/>
        </w:tabs>
        <w:ind w:left="0" w:right="-2" w:firstLine="709"/>
        <w:jc w:val="both"/>
        <w:rPr>
          <w:szCs w:val="28"/>
        </w:rPr>
      </w:pPr>
      <w:proofErr w:type="gramStart"/>
      <w:r>
        <w:rPr>
          <w:szCs w:val="24"/>
        </w:rPr>
        <w:t xml:space="preserve">Непосредственно район </w:t>
      </w:r>
      <w:r w:rsidR="00FD1CA8">
        <w:rPr>
          <w:szCs w:val="24"/>
        </w:rPr>
        <w:t>У</w:t>
      </w:r>
      <w:r>
        <w:rPr>
          <w:szCs w:val="24"/>
        </w:rPr>
        <w:t>частка был изучен геолог</w:t>
      </w:r>
      <w:r w:rsidR="00FD1CA8">
        <w:rPr>
          <w:szCs w:val="24"/>
        </w:rPr>
        <w:t>о-с</w:t>
      </w:r>
      <w:r w:rsidR="00AC4FCB">
        <w:rPr>
          <w:szCs w:val="24"/>
        </w:rPr>
        <w:t>ъ</w:t>
      </w:r>
      <w:r w:rsidR="00FD1CA8">
        <w:rPr>
          <w:szCs w:val="24"/>
        </w:rPr>
        <w:t>емочными и геолого-</w:t>
      </w:r>
      <w:r>
        <w:rPr>
          <w:szCs w:val="24"/>
        </w:rPr>
        <w:t xml:space="preserve">поисковыми </w:t>
      </w:r>
      <w:r w:rsidRPr="00FD1CA8">
        <w:rPr>
          <w:szCs w:val="28"/>
        </w:rPr>
        <w:t xml:space="preserve">работами в </w:t>
      </w:r>
      <w:r w:rsidR="006F5F2D" w:rsidRPr="00FD1CA8">
        <w:rPr>
          <w:szCs w:val="28"/>
        </w:rPr>
        <w:t>м</w:t>
      </w:r>
      <w:r w:rsidRPr="00FD1CA8">
        <w:rPr>
          <w:szCs w:val="28"/>
        </w:rPr>
        <w:t>асштабах 1:200 000 (</w:t>
      </w:r>
      <w:proofErr w:type="spellStart"/>
      <w:r w:rsidR="006F5F2D" w:rsidRPr="00FD1CA8">
        <w:rPr>
          <w:szCs w:val="28"/>
        </w:rPr>
        <w:t>Винкман</w:t>
      </w:r>
      <w:proofErr w:type="spellEnd"/>
      <w:r w:rsidR="006F5F2D" w:rsidRPr="00FD1CA8">
        <w:rPr>
          <w:szCs w:val="28"/>
        </w:rPr>
        <w:t xml:space="preserve"> М.К., </w:t>
      </w:r>
      <w:proofErr w:type="spellStart"/>
      <w:r w:rsidR="006F5F2D" w:rsidRPr="00FD1CA8">
        <w:rPr>
          <w:szCs w:val="28"/>
        </w:rPr>
        <w:t>Оносовская</w:t>
      </w:r>
      <w:proofErr w:type="spellEnd"/>
      <w:r w:rsidR="006F5F2D" w:rsidRPr="00FD1CA8">
        <w:rPr>
          <w:szCs w:val="28"/>
        </w:rPr>
        <w:t xml:space="preserve"> А.А</w:t>
      </w:r>
      <w:r w:rsidR="00624D48" w:rsidRPr="00FD1CA8">
        <w:rPr>
          <w:szCs w:val="28"/>
        </w:rPr>
        <w:t>.</w:t>
      </w:r>
      <w:r w:rsidR="00624D48" w:rsidRPr="00FD1CA8">
        <w:rPr>
          <w:rFonts w:eastAsia="Arial"/>
          <w:szCs w:val="28"/>
        </w:rPr>
        <w:t xml:space="preserve"> лист М-45-II</w:t>
      </w:r>
      <w:r w:rsidR="006F5F2D" w:rsidRPr="00FD1CA8">
        <w:rPr>
          <w:szCs w:val="28"/>
        </w:rPr>
        <w:t>, 1969</w:t>
      </w:r>
      <w:r w:rsidR="00624D48" w:rsidRPr="00FD1CA8">
        <w:rPr>
          <w:szCs w:val="28"/>
        </w:rPr>
        <w:t xml:space="preserve"> и ГДП-200 </w:t>
      </w:r>
      <w:r w:rsidR="00110085">
        <w:rPr>
          <w:szCs w:val="28"/>
        </w:rPr>
        <w:t xml:space="preserve">Кривчиков В.А. и др., 2001, листы </w:t>
      </w:r>
      <w:r w:rsidR="00110085">
        <w:rPr>
          <w:szCs w:val="28"/>
          <w:lang w:val="en-US"/>
        </w:rPr>
        <w:t>I</w:t>
      </w:r>
      <w:r w:rsidR="00110085">
        <w:rPr>
          <w:szCs w:val="28"/>
        </w:rPr>
        <w:t>и</w:t>
      </w:r>
      <w:r w:rsidR="00110085">
        <w:rPr>
          <w:szCs w:val="28"/>
          <w:lang w:val="en-US"/>
        </w:rPr>
        <w:t>II</w:t>
      </w:r>
      <w:r w:rsidR="00FD1CA8" w:rsidRPr="00FD1CA8">
        <w:rPr>
          <w:szCs w:val="28"/>
        </w:rPr>
        <w:t>)</w:t>
      </w:r>
      <w:r w:rsidR="00FD1CA8">
        <w:rPr>
          <w:szCs w:val="28"/>
        </w:rPr>
        <w:t xml:space="preserve"> и 1:50000 (</w:t>
      </w:r>
      <w:r w:rsidR="00955EF8">
        <w:t>Зейферт</w:t>
      </w:r>
      <w:r w:rsidR="00092530">
        <w:t xml:space="preserve"> Л.Л.</w:t>
      </w:r>
      <w:r w:rsidR="00955EF8">
        <w:t xml:space="preserve"> и др</w:t>
      </w:r>
      <w:r w:rsidR="00DA0291">
        <w:t>.</w:t>
      </w:r>
      <w:r w:rsidR="00955EF8">
        <w:t xml:space="preserve">, 1974, </w:t>
      </w:r>
      <w:r w:rsidR="003D6D9D">
        <w:t>лист</w:t>
      </w:r>
      <w:r w:rsidR="00955EF8">
        <w:t>ы</w:t>
      </w:r>
      <w:r w:rsidR="003D6D9D">
        <w:t xml:space="preserve"> М-45-15-Б и -16-А)</w:t>
      </w:r>
      <w:r w:rsidR="00FD1CA8" w:rsidRPr="00FD1CA8">
        <w:rPr>
          <w:szCs w:val="28"/>
        </w:rPr>
        <w:t xml:space="preserve">, при </w:t>
      </w:r>
      <w:r w:rsidR="00FD1CA8">
        <w:rPr>
          <w:szCs w:val="28"/>
        </w:rPr>
        <w:t xml:space="preserve">которых </w:t>
      </w:r>
      <w:r w:rsidR="00092530">
        <w:rPr>
          <w:szCs w:val="28"/>
        </w:rPr>
        <w:t xml:space="preserve">была </w:t>
      </w:r>
      <w:r w:rsidR="00FD1CA8">
        <w:rPr>
          <w:szCs w:val="28"/>
        </w:rPr>
        <w:t>произведена оценка геологического строения изученной площади и определено наличие (отсутствие) на</w:t>
      </w:r>
      <w:proofErr w:type="gramEnd"/>
      <w:r w:rsidR="00FD1CA8">
        <w:rPr>
          <w:szCs w:val="28"/>
        </w:rPr>
        <w:t xml:space="preserve"> ней полезных ископаемых. </w:t>
      </w:r>
    </w:p>
    <w:p w:rsidR="00C743A3" w:rsidRDefault="002811F7" w:rsidP="009D781F">
      <w:pPr>
        <w:pStyle w:val="af2"/>
        <w:tabs>
          <w:tab w:val="left" w:pos="6840"/>
          <w:tab w:val="left" w:pos="8280"/>
        </w:tabs>
        <w:ind w:left="0" w:right="-2" w:firstLine="709"/>
        <w:jc w:val="both"/>
      </w:pPr>
      <w:r>
        <w:rPr>
          <w:color w:val="000000" w:themeColor="text1"/>
          <w:szCs w:val="28"/>
        </w:rPr>
        <w:lastRenderedPageBreak/>
        <w:t xml:space="preserve">Более детальные </w:t>
      </w:r>
      <w:r w:rsidR="003F6BAA">
        <w:rPr>
          <w:color w:val="000000" w:themeColor="text1"/>
          <w:szCs w:val="28"/>
        </w:rPr>
        <w:t>геолого-разведочные</w:t>
      </w:r>
      <w:r w:rsidR="005E6E4E">
        <w:rPr>
          <w:color w:val="000000" w:themeColor="text1"/>
          <w:szCs w:val="28"/>
        </w:rPr>
        <w:t xml:space="preserve"> </w:t>
      </w:r>
      <w:r>
        <w:rPr>
          <w:color w:val="000000" w:themeColor="text1"/>
          <w:szCs w:val="28"/>
        </w:rPr>
        <w:t xml:space="preserve">работы </w:t>
      </w:r>
      <w:r w:rsidR="00623079">
        <w:rPr>
          <w:color w:val="000000" w:themeColor="text1"/>
          <w:szCs w:val="28"/>
        </w:rPr>
        <w:t xml:space="preserve">в районе Участка были проведены при изысканиях </w:t>
      </w:r>
      <w:r w:rsidR="00AC4FCB">
        <w:rPr>
          <w:color w:val="000000" w:themeColor="text1"/>
          <w:szCs w:val="28"/>
        </w:rPr>
        <w:t xml:space="preserve">месторождений песков и гравия для производства стройматериалов </w:t>
      </w:r>
      <w:r w:rsidR="00623079">
        <w:rPr>
          <w:color w:val="000000" w:themeColor="text1"/>
          <w:szCs w:val="28"/>
        </w:rPr>
        <w:t xml:space="preserve">в </w:t>
      </w:r>
      <w:r w:rsidR="00AC4FCB">
        <w:rPr>
          <w:color w:val="000000" w:themeColor="text1"/>
          <w:szCs w:val="28"/>
        </w:rPr>
        <w:t>9</w:t>
      </w:r>
      <w:r w:rsidR="00623079">
        <w:rPr>
          <w:color w:val="000000" w:themeColor="text1"/>
          <w:szCs w:val="28"/>
        </w:rPr>
        <w:t>0-ых годах прошлого столетия</w:t>
      </w:r>
      <w:r w:rsidR="005E6E4E">
        <w:rPr>
          <w:color w:val="000000" w:themeColor="text1"/>
          <w:szCs w:val="28"/>
        </w:rPr>
        <w:t xml:space="preserve"> </w:t>
      </w:r>
      <w:r w:rsidR="00C743A3">
        <w:t xml:space="preserve">Комплексной изыскательской партией № 3 АО «Институт </w:t>
      </w:r>
      <w:proofErr w:type="spellStart"/>
      <w:r w:rsidR="00C743A3">
        <w:t>Гидропроект</w:t>
      </w:r>
      <w:proofErr w:type="spellEnd"/>
      <w:r w:rsidR="00C743A3">
        <w:t>»</w:t>
      </w:r>
      <w:proofErr w:type="gramStart"/>
      <w:r w:rsidR="003F6BAA">
        <w:t>.Т</w:t>
      </w:r>
      <w:proofErr w:type="gramEnd"/>
      <w:r w:rsidR="003F6BAA">
        <w:t xml:space="preserve">акие работы выполнены </w:t>
      </w:r>
      <w:r w:rsidR="00612D69">
        <w:t>бурением 10 скважин</w:t>
      </w:r>
      <w:r w:rsidR="001855F7">
        <w:t xml:space="preserve"> глубиной до 20 м</w:t>
      </w:r>
      <w:r w:rsidR="00612D69">
        <w:t xml:space="preserve">, с оценкой качества и количества сырья на выделенном по лицензии </w:t>
      </w:r>
      <w:proofErr w:type="spellStart"/>
      <w:r w:rsidR="00612D69">
        <w:t>Шебалинскому</w:t>
      </w:r>
      <w:proofErr w:type="spellEnd"/>
      <w:r w:rsidR="00612D69">
        <w:t xml:space="preserve"> ДРСУ</w:t>
      </w:r>
      <w:r w:rsidR="00752103">
        <w:t xml:space="preserve"> (в последствии ОАО «ДЭП № 219»)</w:t>
      </w:r>
      <w:r w:rsidR="00612D69">
        <w:t xml:space="preserve"> участке Усть-Сема на площади 5 га в пределах </w:t>
      </w:r>
      <w:r w:rsidR="00C743A3">
        <w:t>месторождени</w:t>
      </w:r>
      <w:r w:rsidR="00612D69">
        <w:t>я</w:t>
      </w:r>
      <w:r w:rsidR="00C743A3">
        <w:t xml:space="preserve"> песков и песчано-гравийного материала </w:t>
      </w:r>
      <w:proofErr w:type="spellStart"/>
      <w:r w:rsidR="0082659A">
        <w:t>Усть-Семинское</w:t>
      </w:r>
      <w:proofErr w:type="spellEnd"/>
      <w:r w:rsidR="00612D69">
        <w:t>, слагающ</w:t>
      </w:r>
      <w:r w:rsidR="00752103">
        <w:t>их</w:t>
      </w:r>
      <w:r w:rsidR="001855F7">
        <w:t xml:space="preserve"> высокую террасу левобережья</w:t>
      </w:r>
      <w:r w:rsidR="00C66C99">
        <w:t xml:space="preserve"> </w:t>
      </w:r>
      <w:r w:rsidR="001855F7">
        <w:t xml:space="preserve">р. Катунь </w:t>
      </w:r>
      <w:r w:rsidR="00C743A3">
        <w:t>(Кириченко Ф.Я., 1996</w:t>
      </w:r>
      <w:r w:rsidR="0082659A">
        <w:t>)</w:t>
      </w:r>
      <w:r w:rsidR="001855F7">
        <w:t xml:space="preserve">.Участок Усть-Сема </w:t>
      </w:r>
      <w:r w:rsidR="0082659A">
        <w:t>на сегодняшний день почти полностью выработан.</w:t>
      </w:r>
    </w:p>
    <w:p w:rsidR="00CB097C" w:rsidRDefault="00FC6F5C" w:rsidP="009D781F">
      <w:pPr>
        <w:pStyle w:val="af2"/>
        <w:tabs>
          <w:tab w:val="left" w:pos="6840"/>
          <w:tab w:val="left" w:pos="8280"/>
        </w:tabs>
        <w:ind w:left="0" w:right="-2" w:firstLine="709"/>
        <w:jc w:val="both"/>
        <w:rPr>
          <w:color w:val="000000" w:themeColor="text1"/>
          <w:szCs w:val="28"/>
        </w:rPr>
      </w:pPr>
      <w:r>
        <w:rPr>
          <w:color w:val="000000" w:themeColor="text1"/>
          <w:szCs w:val="28"/>
        </w:rPr>
        <w:t>В контур</w:t>
      </w:r>
      <w:r w:rsidR="003C145A">
        <w:rPr>
          <w:color w:val="000000" w:themeColor="text1"/>
          <w:szCs w:val="28"/>
        </w:rPr>
        <w:t xml:space="preserve"> Участк</w:t>
      </w:r>
      <w:r>
        <w:rPr>
          <w:color w:val="000000" w:themeColor="text1"/>
          <w:szCs w:val="28"/>
        </w:rPr>
        <w:t>а</w:t>
      </w:r>
      <w:r w:rsidR="005E6E4E">
        <w:rPr>
          <w:color w:val="000000" w:themeColor="text1"/>
          <w:szCs w:val="28"/>
        </w:rPr>
        <w:t xml:space="preserve"> </w:t>
      </w:r>
      <w:r>
        <w:rPr>
          <w:color w:val="000000" w:themeColor="text1"/>
          <w:szCs w:val="28"/>
        </w:rPr>
        <w:t>включен северный борт</w:t>
      </w:r>
      <w:r w:rsidR="003C145A">
        <w:rPr>
          <w:color w:val="000000" w:themeColor="text1"/>
          <w:szCs w:val="28"/>
        </w:rPr>
        <w:t xml:space="preserve"> ка</w:t>
      </w:r>
      <w:r w:rsidR="00FD1CA8">
        <w:rPr>
          <w:color w:val="000000" w:themeColor="text1"/>
          <w:szCs w:val="28"/>
        </w:rPr>
        <w:t>р</w:t>
      </w:r>
      <w:r>
        <w:rPr>
          <w:color w:val="000000" w:themeColor="text1"/>
          <w:szCs w:val="28"/>
        </w:rPr>
        <w:t>ьерной</w:t>
      </w:r>
      <w:r w:rsidR="003C145A">
        <w:rPr>
          <w:color w:val="000000" w:themeColor="text1"/>
          <w:szCs w:val="28"/>
        </w:rPr>
        <w:t xml:space="preserve"> выработк</w:t>
      </w:r>
      <w:r>
        <w:rPr>
          <w:color w:val="000000" w:themeColor="text1"/>
          <w:szCs w:val="28"/>
        </w:rPr>
        <w:t>и протяженностью 250 метров и часть отработанной</w:t>
      </w:r>
      <w:r w:rsidR="005E6E4E">
        <w:rPr>
          <w:color w:val="000000" w:themeColor="text1"/>
          <w:szCs w:val="28"/>
        </w:rPr>
        <w:t xml:space="preserve"> </w:t>
      </w:r>
      <w:r>
        <w:rPr>
          <w:color w:val="000000" w:themeColor="text1"/>
          <w:szCs w:val="28"/>
        </w:rPr>
        <w:t xml:space="preserve">площади </w:t>
      </w:r>
      <w:r w:rsidR="001855F7">
        <w:rPr>
          <w:color w:val="000000" w:themeColor="text1"/>
          <w:szCs w:val="28"/>
        </w:rPr>
        <w:t xml:space="preserve">участка Усть-Сема </w:t>
      </w:r>
      <w:r w:rsidR="003C145A">
        <w:rPr>
          <w:color w:val="000000" w:themeColor="text1"/>
          <w:szCs w:val="28"/>
        </w:rPr>
        <w:t xml:space="preserve">размерами до </w:t>
      </w:r>
      <w:r w:rsidR="001855F7">
        <w:rPr>
          <w:color w:val="000000" w:themeColor="text1"/>
          <w:szCs w:val="28"/>
        </w:rPr>
        <w:t>100х28</w:t>
      </w:r>
      <w:r w:rsidR="003C145A">
        <w:rPr>
          <w:color w:val="000000" w:themeColor="text1"/>
          <w:szCs w:val="28"/>
        </w:rPr>
        <w:t xml:space="preserve">0 м с максимальной высотой </w:t>
      </w:r>
      <w:r w:rsidR="00FD1CA8">
        <w:rPr>
          <w:color w:val="000000" w:themeColor="text1"/>
          <w:szCs w:val="28"/>
        </w:rPr>
        <w:t xml:space="preserve">бровки карьера над его дном </w:t>
      </w:r>
      <w:r w:rsidR="001855F7">
        <w:rPr>
          <w:color w:val="000000" w:themeColor="text1"/>
          <w:szCs w:val="28"/>
        </w:rPr>
        <w:t>д</w:t>
      </w:r>
      <w:r w:rsidR="00FD1CA8">
        <w:rPr>
          <w:color w:val="000000" w:themeColor="text1"/>
          <w:szCs w:val="28"/>
        </w:rPr>
        <w:t xml:space="preserve">о </w:t>
      </w:r>
      <w:r w:rsidR="001855F7">
        <w:rPr>
          <w:color w:val="000000" w:themeColor="text1"/>
          <w:szCs w:val="28"/>
        </w:rPr>
        <w:t xml:space="preserve">30 </w:t>
      </w:r>
      <w:r w:rsidR="00FD1CA8">
        <w:rPr>
          <w:color w:val="000000" w:themeColor="text1"/>
          <w:szCs w:val="28"/>
        </w:rPr>
        <w:t>метров</w:t>
      </w:r>
      <w:r w:rsidR="00C63943">
        <w:rPr>
          <w:color w:val="000000" w:themeColor="text1"/>
          <w:szCs w:val="28"/>
        </w:rPr>
        <w:t>.</w:t>
      </w:r>
      <w:r w:rsidR="005E6E4E">
        <w:rPr>
          <w:color w:val="000000" w:themeColor="text1"/>
          <w:szCs w:val="28"/>
        </w:rPr>
        <w:t xml:space="preserve"> </w:t>
      </w:r>
      <w:proofErr w:type="spellStart"/>
      <w:r w:rsidR="00C63943">
        <w:rPr>
          <w:color w:val="000000" w:themeColor="text1"/>
          <w:szCs w:val="28"/>
        </w:rPr>
        <w:t>В</w:t>
      </w:r>
      <w:r>
        <w:rPr>
          <w:color w:val="000000" w:themeColor="text1"/>
          <w:szCs w:val="28"/>
        </w:rPr>
        <w:t>нё</w:t>
      </w:r>
      <w:r w:rsidR="00C63943">
        <w:rPr>
          <w:color w:val="000000" w:themeColor="text1"/>
          <w:szCs w:val="28"/>
        </w:rPr>
        <w:t>м</w:t>
      </w:r>
      <w:proofErr w:type="spellEnd"/>
      <w:r>
        <w:rPr>
          <w:color w:val="000000" w:themeColor="text1"/>
          <w:szCs w:val="28"/>
        </w:rPr>
        <w:t xml:space="preserve"> обнажё</w:t>
      </w:r>
      <w:r w:rsidR="002A3E01">
        <w:rPr>
          <w:color w:val="000000" w:themeColor="text1"/>
          <w:szCs w:val="28"/>
        </w:rPr>
        <w:t xml:space="preserve">н разрез </w:t>
      </w:r>
      <w:r w:rsidR="0018036B">
        <w:rPr>
          <w:color w:val="000000" w:themeColor="text1"/>
          <w:szCs w:val="28"/>
        </w:rPr>
        <w:t xml:space="preserve">аллювиальных </w:t>
      </w:r>
      <w:r w:rsidR="002A3E01">
        <w:rPr>
          <w:color w:val="000000" w:themeColor="text1"/>
          <w:szCs w:val="28"/>
        </w:rPr>
        <w:t>песчано-гравий</w:t>
      </w:r>
      <w:r w:rsidR="00207140">
        <w:rPr>
          <w:color w:val="000000" w:themeColor="text1"/>
          <w:szCs w:val="28"/>
        </w:rPr>
        <w:t xml:space="preserve">но-галечниковых </w:t>
      </w:r>
      <w:r w:rsidR="002A3E01">
        <w:rPr>
          <w:color w:val="000000" w:themeColor="text1"/>
          <w:szCs w:val="28"/>
        </w:rPr>
        <w:t xml:space="preserve"> отложений</w:t>
      </w:r>
      <w:r w:rsidR="005E6E4E">
        <w:rPr>
          <w:color w:val="000000" w:themeColor="text1"/>
          <w:szCs w:val="28"/>
        </w:rPr>
        <w:t xml:space="preserve"> </w:t>
      </w:r>
      <w:r w:rsidR="00CB097C" w:rsidRPr="00CB097C">
        <w:rPr>
          <w:color w:val="000000" w:themeColor="text1"/>
          <w:szCs w:val="28"/>
        </w:rPr>
        <w:t xml:space="preserve">в следующем виде сверху вниз: </w:t>
      </w:r>
    </w:p>
    <w:p w:rsidR="00CB097C" w:rsidRPr="00CB097C" w:rsidRDefault="00CB097C" w:rsidP="009D781F">
      <w:pPr>
        <w:pStyle w:val="af2"/>
        <w:tabs>
          <w:tab w:val="left" w:pos="6840"/>
          <w:tab w:val="left" w:pos="8280"/>
        </w:tabs>
        <w:ind w:left="0" w:right="-2" w:firstLine="709"/>
        <w:jc w:val="both"/>
        <w:rPr>
          <w:color w:val="000000" w:themeColor="text1"/>
          <w:szCs w:val="28"/>
        </w:rPr>
      </w:pPr>
      <w:r w:rsidRPr="00CB097C">
        <w:rPr>
          <w:color w:val="000000" w:themeColor="text1"/>
          <w:szCs w:val="28"/>
        </w:rPr>
        <w:t xml:space="preserve">1. Почвенно-растительный слой с подстилающими </w:t>
      </w:r>
      <w:r w:rsidR="002A3E01">
        <w:rPr>
          <w:color w:val="000000" w:themeColor="text1"/>
          <w:szCs w:val="28"/>
        </w:rPr>
        <w:t xml:space="preserve">супесными </w:t>
      </w:r>
      <w:r w:rsidRPr="00CB097C">
        <w:rPr>
          <w:color w:val="000000" w:themeColor="text1"/>
          <w:szCs w:val="28"/>
        </w:rPr>
        <w:t>суглин</w:t>
      </w:r>
      <w:r w:rsidR="003C145A">
        <w:rPr>
          <w:color w:val="000000" w:themeColor="text1"/>
          <w:szCs w:val="28"/>
        </w:rPr>
        <w:t>ками</w:t>
      </w:r>
      <w:r w:rsidRPr="00CB097C">
        <w:rPr>
          <w:color w:val="000000" w:themeColor="text1"/>
          <w:szCs w:val="28"/>
        </w:rPr>
        <w:t xml:space="preserve"> мощностью </w:t>
      </w:r>
      <w:r w:rsidR="003C145A">
        <w:rPr>
          <w:color w:val="000000" w:themeColor="text1"/>
          <w:szCs w:val="28"/>
        </w:rPr>
        <w:t>0,1-0,8</w:t>
      </w:r>
      <w:r w:rsidRPr="00CB097C">
        <w:rPr>
          <w:color w:val="000000" w:themeColor="text1"/>
          <w:szCs w:val="28"/>
        </w:rPr>
        <w:t xml:space="preserve"> м</w:t>
      </w:r>
      <w:r w:rsidR="003C145A">
        <w:rPr>
          <w:color w:val="000000" w:themeColor="text1"/>
          <w:szCs w:val="28"/>
        </w:rPr>
        <w:t>етров</w:t>
      </w:r>
      <w:r w:rsidRPr="00CB097C">
        <w:rPr>
          <w:color w:val="000000" w:themeColor="text1"/>
          <w:szCs w:val="28"/>
        </w:rPr>
        <w:t>;</w:t>
      </w:r>
    </w:p>
    <w:p w:rsidR="00110085" w:rsidRDefault="007870F3" w:rsidP="009D781F">
      <w:pPr>
        <w:pStyle w:val="af2"/>
        <w:tabs>
          <w:tab w:val="left" w:pos="6840"/>
          <w:tab w:val="left" w:pos="8280"/>
        </w:tabs>
        <w:ind w:left="0" w:right="-2" w:firstLine="709"/>
        <w:jc w:val="both"/>
        <w:rPr>
          <w:color w:val="000000" w:themeColor="text1"/>
          <w:szCs w:val="28"/>
        </w:rPr>
      </w:pPr>
      <w:r>
        <w:rPr>
          <w:color w:val="000000" w:themeColor="text1"/>
          <w:szCs w:val="28"/>
        </w:rPr>
        <w:t xml:space="preserve">2. </w:t>
      </w:r>
      <w:proofErr w:type="gramStart"/>
      <w:r w:rsidR="005214D2">
        <w:rPr>
          <w:color w:val="000000" w:themeColor="text1"/>
          <w:szCs w:val="28"/>
        </w:rPr>
        <w:t>Существенно п</w:t>
      </w:r>
      <w:r>
        <w:rPr>
          <w:color w:val="000000" w:themeColor="text1"/>
          <w:szCs w:val="28"/>
        </w:rPr>
        <w:t>ес</w:t>
      </w:r>
      <w:r w:rsidR="005214D2">
        <w:rPr>
          <w:color w:val="000000" w:themeColor="text1"/>
          <w:szCs w:val="28"/>
        </w:rPr>
        <w:t>чаный</w:t>
      </w:r>
      <w:proofErr w:type="gramEnd"/>
      <w:r w:rsidR="005214D2">
        <w:rPr>
          <w:color w:val="000000" w:themeColor="text1"/>
          <w:szCs w:val="28"/>
        </w:rPr>
        <w:t xml:space="preserve"> слой</w:t>
      </w:r>
      <w:r w:rsidR="001F77B9">
        <w:rPr>
          <w:color w:val="000000" w:themeColor="text1"/>
          <w:szCs w:val="28"/>
        </w:rPr>
        <w:t xml:space="preserve"> с проявлениями  прерывистых суглинисто-супесных линз</w:t>
      </w:r>
      <w:r w:rsidR="005E6E4E">
        <w:rPr>
          <w:color w:val="000000" w:themeColor="text1"/>
          <w:szCs w:val="28"/>
        </w:rPr>
        <w:t xml:space="preserve"> </w:t>
      </w:r>
      <w:r w:rsidR="001F77B9">
        <w:rPr>
          <w:color w:val="000000" w:themeColor="text1"/>
          <w:szCs w:val="28"/>
        </w:rPr>
        <w:t>мощностью до</w:t>
      </w:r>
      <w:r w:rsidR="0018036B">
        <w:rPr>
          <w:color w:val="000000" w:themeColor="text1"/>
          <w:szCs w:val="28"/>
        </w:rPr>
        <w:t xml:space="preserve"> 10-15смв </w:t>
      </w:r>
      <w:r w:rsidR="001F77B9">
        <w:rPr>
          <w:color w:val="000000" w:themeColor="text1"/>
          <w:szCs w:val="28"/>
        </w:rPr>
        <w:t>нескольки</w:t>
      </w:r>
      <w:r w:rsidR="0018036B">
        <w:rPr>
          <w:color w:val="000000" w:themeColor="text1"/>
          <w:szCs w:val="28"/>
        </w:rPr>
        <w:t>х</w:t>
      </w:r>
      <w:r w:rsidR="001F77B9">
        <w:rPr>
          <w:color w:val="000000" w:themeColor="text1"/>
          <w:szCs w:val="28"/>
        </w:rPr>
        <w:t xml:space="preserve"> уровня</w:t>
      </w:r>
      <w:r w:rsidR="0018036B">
        <w:rPr>
          <w:color w:val="000000" w:themeColor="text1"/>
          <w:szCs w:val="28"/>
        </w:rPr>
        <w:t>х</w:t>
      </w:r>
      <w:r w:rsidR="001F77B9">
        <w:rPr>
          <w:color w:val="000000" w:themeColor="text1"/>
          <w:szCs w:val="28"/>
        </w:rPr>
        <w:t xml:space="preserve"> по разрезу</w:t>
      </w:r>
      <w:r w:rsidR="0018036B">
        <w:rPr>
          <w:color w:val="000000" w:themeColor="text1"/>
          <w:szCs w:val="28"/>
        </w:rPr>
        <w:t xml:space="preserve"> песков.</w:t>
      </w:r>
      <w:r w:rsidR="005E6E4E">
        <w:rPr>
          <w:color w:val="000000" w:themeColor="text1"/>
          <w:szCs w:val="28"/>
        </w:rPr>
        <w:t xml:space="preserve"> </w:t>
      </w:r>
      <w:r w:rsidR="0018036B">
        <w:rPr>
          <w:color w:val="000000" w:themeColor="text1"/>
          <w:szCs w:val="28"/>
        </w:rPr>
        <w:t xml:space="preserve">Слой </w:t>
      </w:r>
      <w:r w:rsidR="005214D2">
        <w:rPr>
          <w:color w:val="000000" w:themeColor="text1"/>
          <w:szCs w:val="28"/>
        </w:rPr>
        <w:t xml:space="preserve">представлен </w:t>
      </w:r>
      <w:r w:rsidR="0018036B">
        <w:rPr>
          <w:color w:val="000000" w:themeColor="text1"/>
          <w:szCs w:val="28"/>
        </w:rPr>
        <w:t>хорошо сортированными</w:t>
      </w:r>
      <w:r w:rsidR="007B13DC">
        <w:rPr>
          <w:color w:val="000000" w:themeColor="text1"/>
          <w:szCs w:val="28"/>
        </w:rPr>
        <w:t>, горизонтально слоистыми</w:t>
      </w:r>
      <w:r w:rsidR="005E6E4E">
        <w:rPr>
          <w:color w:val="000000" w:themeColor="text1"/>
          <w:szCs w:val="28"/>
        </w:rPr>
        <w:t xml:space="preserve"> </w:t>
      </w:r>
      <w:r w:rsidR="005214D2">
        <w:rPr>
          <w:color w:val="000000" w:themeColor="text1"/>
          <w:szCs w:val="28"/>
        </w:rPr>
        <w:t>тонко-мелкозернистыми песками, содерж</w:t>
      </w:r>
      <w:r w:rsidR="0018036B">
        <w:rPr>
          <w:color w:val="000000" w:themeColor="text1"/>
          <w:szCs w:val="28"/>
        </w:rPr>
        <w:t>ит в своем разрезе</w:t>
      </w:r>
      <w:r w:rsidR="005214D2">
        <w:rPr>
          <w:color w:val="000000" w:themeColor="text1"/>
          <w:szCs w:val="28"/>
        </w:rPr>
        <w:t xml:space="preserve"> редкие линзовидные (в поперечнике до 1.0м) </w:t>
      </w:r>
      <w:r w:rsidR="00266852">
        <w:rPr>
          <w:color w:val="000000" w:themeColor="text1"/>
          <w:szCs w:val="28"/>
        </w:rPr>
        <w:t xml:space="preserve">разобщенные по </w:t>
      </w:r>
      <w:proofErr w:type="spellStart"/>
      <w:r w:rsidR="00266852">
        <w:rPr>
          <w:color w:val="000000" w:themeColor="text1"/>
          <w:szCs w:val="28"/>
        </w:rPr>
        <w:t>латерали</w:t>
      </w:r>
      <w:proofErr w:type="spellEnd"/>
      <w:r w:rsidR="005E6E4E">
        <w:rPr>
          <w:color w:val="000000" w:themeColor="text1"/>
          <w:szCs w:val="28"/>
        </w:rPr>
        <w:t xml:space="preserve"> </w:t>
      </w:r>
      <w:r w:rsidR="005214D2">
        <w:rPr>
          <w:color w:val="000000" w:themeColor="text1"/>
          <w:szCs w:val="28"/>
        </w:rPr>
        <w:t xml:space="preserve">скопления </w:t>
      </w:r>
      <w:proofErr w:type="spellStart"/>
      <w:r w:rsidR="005214D2">
        <w:rPr>
          <w:color w:val="000000" w:themeColor="text1"/>
          <w:szCs w:val="28"/>
        </w:rPr>
        <w:t>крупногалечниковых</w:t>
      </w:r>
      <w:proofErr w:type="spellEnd"/>
      <w:r w:rsidR="005214D2">
        <w:rPr>
          <w:color w:val="000000" w:themeColor="text1"/>
          <w:szCs w:val="28"/>
        </w:rPr>
        <w:t xml:space="preserve"> обломков пород </w:t>
      </w:r>
      <w:proofErr w:type="spellStart"/>
      <w:r w:rsidR="005214D2">
        <w:rPr>
          <w:color w:val="000000" w:themeColor="text1"/>
          <w:szCs w:val="28"/>
        </w:rPr>
        <w:t>полуокатанных</w:t>
      </w:r>
      <w:proofErr w:type="spellEnd"/>
      <w:r w:rsidR="005214D2">
        <w:rPr>
          <w:color w:val="000000" w:themeColor="text1"/>
          <w:szCs w:val="28"/>
        </w:rPr>
        <w:t xml:space="preserve"> и угловатых форм</w:t>
      </w:r>
      <w:r w:rsidR="00266852">
        <w:rPr>
          <w:color w:val="000000" w:themeColor="text1"/>
          <w:szCs w:val="28"/>
        </w:rPr>
        <w:t>, сцементированных песками</w:t>
      </w:r>
      <w:r w:rsidR="0018036B">
        <w:rPr>
          <w:color w:val="000000" w:themeColor="text1"/>
          <w:szCs w:val="28"/>
        </w:rPr>
        <w:t>.</w:t>
      </w:r>
      <w:r w:rsidR="005E6E4E">
        <w:rPr>
          <w:color w:val="000000" w:themeColor="text1"/>
          <w:szCs w:val="28"/>
        </w:rPr>
        <w:t xml:space="preserve"> </w:t>
      </w:r>
      <w:r w:rsidR="0018036B">
        <w:rPr>
          <w:color w:val="000000" w:themeColor="text1"/>
          <w:szCs w:val="28"/>
        </w:rPr>
        <w:t xml:space="preserve">Общая мощность песчаного слоя переменная относительно рельефа </w:t>
      </w:r>
      <w:r w:rsidR="00B02E3A">
        <w:rPr>
          <w:color w:val="000000" w:themeColor="text1"/>
          <w:szCs w:val="28"/>
        </w:rPr>
        <w:t>поверхности У</w:t>
      </w:r>
      <w:r w:rsidR="0018036B">
        <w:rPr>
          <w:color w:val="000000" w:themeColor="text1"/>
          <w:szCs w:val="28"/>
        </w:rPr>
        <w:t xml:space="preserve">частка и составляет </w:t>
      </w:r>
      <w:r w:rsidR="001F77B9">
        <w:rPr>
          <w:color w:val="000000" w:themeColor="text1"/>
          <w:szCs w:val="28"/>
        </w:rPr>
        <w:t xml:space="preserve"> от 1,5 до 6</w:t>
      </w:r>
      <w:r w:rsidR="007B13DC">
        <w:rPr>
          <w:color w:val="000000" w:themeColor="text1"/>
          <w:szCs w:val="28"/>
        </w:rPr>
        <w:t>-10</w:t>
      </w:r>
      <w:r w:rsidR="001F77B9">
        <w:rPr>
          <w:color w:val="000000" w:themeColor="text1"/>
          <w:szCs w:val="28"/>
        </w:rPr>
        <w:t xml:space="preserve"> метров</w:t>
      </w:r>
      <w:r w:rsidR="00266852">
        <w:rPr>
          <w:color w:val="000000" w:themeColor="text1"/>
          <w:szCs w:val="28"/>
        </w:rPr>
        <w:t>;</w:t>
      </w:r>
    </w:p>
    <w:p w:rsidR="00266852" w:rsidRDefault="001F77B9" w:rsidP="009D781F">
      <w:pPr>
        <w:pStyle w:val="af2"/>
        <w:tabs>
          <w:tab w:val="left" w:pos="6840"/>
          <w:tab w:val="left" w:pos="8280"/>
        </w:tabs>
        <w:ind w:left="0" w:right="-2" w:firstLine="709"/>
        <w:jc w:val="both"/>
        <w:rPr>
          <w:color w:val="000000" w:themeColor="text1"/>
          <w:szCs w:val="28"/>
        </w:rPr>
      </w:pPr>
      <w:r>
        <w:rPr>
          <w:color w:val="000000" w:themeColor="text1"/>
          <w:szCs w:val="28"/>
        </w:rPr>
        <w:t>3.</w:t>
      </w:r>
      <w:r w:rsidR="0018036B">
        <w:rPr>
          <w:color w:val="000000" w:themeColor="text1"/>
          <w:szCs w:val="28"/>
        </w:rPr>
        <w:t xml:space="preserve"> Слой суглинисто-супесных отложений</w:t>
      </w:r>
      <w:r w:rsidR="00266852">
        <w:rPr>
          <w:color w:val="000000" w:themeColor="text1"/>
          <w:szCs w:val="28"/>
        </w:rPr>
        <w:t xml:space="preserve">, достаточно выдержанный по простиранию в горизонтальном залегании по всей длине стенки карьера, имеет переменную мощность </w:t>
      </w:r>
      <w:r w:rsidR="005E124D">
        <w:rPr>
          <w:color w:val="000000" w:themeColor="text1"/>
          <w:szCs w:val="28"/>
        </w:rPr>
        <w:t>от 0,1м до 0,6-0,7м и является разделительным горизонтом между верхним песчаным слоем и нижним – гравелисто-песчаным слоем.</w:t>
      </w:r>
    </w:p>
    <w:p w:rsidR="00266852" w:rsidRDefault="005E124D" w:rsidP="009D781F">
      <w:pPr>
        <w:pStyle w:val="af2"/>
        <w:tabs>
          <w:tab w:val="left" w:pos="6840"/>
          <w:tab w:val="left" w:pos="8280"/>
        </w:tabs>
        <w:ind w:left="0" w:right="-2" w:firstLine="709"/>
        <w:jc w:val="both"/>
        <w:rPr>
          <w:color w:val="000000" w:themeColor="text1"/>
          <w:szCs w:val="28"/>
        </w:rPr>
      </w:pPr>
      <w:r>
        <w:rPr>
          <w:color w:val="000000" w:themeColor="text1"/>
          <w:szCs w:val="28"/>
        </w:rPr>
        <w:t xml:space="preserve">4. </w:t>
      </w:r>
      <w:r w:rsidR="007B13DC">
        <w:rPr>
          <w:color w:val="000000" w:themeColor="text1"/>
          <w:szCs w:val="28"/>
        </w:rPr>
        <w:t xml:space="preserve">Гравелисто-песчаный слой сложен </w:t>
      </w:r>
      <w:proofErr w:type="spellStart"/>
      <w:r w:rsidR="007B13DC">
        <w:rPr>
          <w:color w:val="000000" w:themeColor="text1"/>
          <w:szCs w:val="28"/>
        </w:rPr>
        <w:t>преимушественно</w:t>
      </w:r>
      <w:proofErr w:type="spellEnd"/>
      <w:r w:rsidR="007B13DC">
        <w:rPr>
          <w:color w:val="000000" w:themeColor="text1"/>
          <w:szCs w:val="28"/>
        </w:rPr>
        <w:t xml:space="preserve"> песками мелко-среднезернистыми</w:t>
      </w:r>
      <w:r w:rsidR="00B065D4">
        <w:rPr>
          <w:color w:val="000000" w:themeColor="text1"/>
          <w:szCs w:val="28"/>
        </w:rPr>
        <w:t>,</w:t>
      </w:r>
      <w:r w:rsidR="007B13DC">
        <w:rPr>
          <w:color w:val="000000" w:themeColor="text1"/>
          <w:szCs w:val="28"/>
        </w:rPr>
        <w:t xml:space="preserve"> горизонтально слоистыми мощностью </w:t>
      </w:r>
      <w:r w:rsidR="00B065D4">
        <w:rPr>
          <w:color w:val="000000" w:themeColor="text1"/>
          <w:szCs w:val="28"/>
        </w:rPr>
        <w:t xml:space="preserve">до 12-15 метров (относительно высотных отметок дна карьера). </w:t>
      </w:r>
      <w:r w:rsidR="00DA3347">
        <w:rPr>
          <w:color w:val="000000" w:themeColor="text1"/>
          <w:szCs w:val="28"/>
        </w:rPr>
        <w:t>С восточной стороны в стенке карьера в</w:t>
      </w:r>
      <w:r w:rsidR="00A15572">
        <w:rPr>
          <w:color w:val="000000" w:themeColor="text1"/>
          <w:szCs w:val="28"/>
        </w:rPr>
        <w:t xml:space="preserve"> верхней части слоя(2-3м по</w:t>
      </w:r>
      <w:r w:rsidR="00C66C99">
        <w:rPr>
          <w:color w:val="000000" w:themeColor="text1"/>
          <w:szCs w:val="28"/>
        </w:rPr>
        <w:t xml:space="preserve"> </w:t>
      </w:r>
      <w:r w:rsidR="00A15572">
        <w:rPr>
          <w:color w:val="000000" w:themeColor="text1"/>
          <w:szCs w:val="28"/>
        </w:rPr>
        <w:t>мощности</w:t>
      </w:r>
      <w:r w:rsidR="00DA3347">
        <w:rPr>
          <w:color w:val="000000" w:themeColor="text1"/>
          <w:szCs w:val="28"/>
        </w:rPr>
        <w:t xml:space="preserve">) </w:t>
      </w:r>
      <w:r w:rsidR="00B065D4">
        <w:rPr>
          <w:color w:val="000000" w:themeColor="text1"/>
          <w:szCs w:val="28"/>
        </w:rPr>
        <w:t>п</w:t>
      </w:r>
      <w:r w:rsidR="00D205BB">
        <w:rPr>
          <w:color w:val="000000" w:themeColor="text1"/>
          <w:szCs w:val="28"/>
        </w:rPr>
        <w:t>р</w:t>
      </w:r>
      <w:r w:rsidR="00B065D4">
        <w:rPr>
          <w:color w:val="000000" w:themeColor="text1"/>
          <w:szCs w:val="28"/>
        </w:rPr>
        <w:t>исутс</w:t>
      </w:r>
      <w:r w:rsidR="00D205BB">
        <w:rPr>
          <w:color w:val="000000" w:themeColor="text1"/>
          <w:szCs w:val="28"/>
        </w:rPr>
        <w:t>т</w:t>
      </w:r>
      <w:r w:rsidR="00B065D4">
        <w:rPr>
          <w:color w:val="000000" w:themeColor="text1"/>
          <w:szCs w:val="28"/>
        </w:rPr>
        <w:t>вуют</w:t>
      </w:r>
      <w:r w:rsidR="00D205BB">
        <w:rPr>
          <w:color w:val="000000" w:themeColor="text1"/>
          <w:szCs w:val="28"/>
        </w:rPr>
        <w:t xml:space="preserve"> многочисленные галечниково-гравелистые включения </w:t>
      </w:r>
      <w:r w:rsidR="00A15572">
        <w:rPr>
          <w:color w:val="000000" w:themeColor="text1"/>
          <w:szCs w:val="28"/>
        </w:rPr>
        <w:t>(</w:t>
      </w:r>
      <w:r w:rsidR="00D205BB">
        <w:rPr>
          <w:color w:val="000000" w:themeColor="text1"/>
          <w:szCs w:val="28"/>
        </w:rPr>
        <w:t>до50%</w:t>
      </w:r>
      <w:r w:rsidR="00A15572">
        <w:rPr>
          <w:color w:val="000000" w:themeColor="text1"/>
          <w:szCs w:val="28"/>
        </w:rPr>
        <w:t xml:space="preserve">) с размерностью гальки до 100 </w:t>
      </w:r>
      <w:proofErr w:type="spellStart"/>
      <w:r w:rsidR="00A15572">
        <w:rPr>
          <w:color w:val="000000" w:themeColor="text1"/>
          <w:szCs w:val="28"/>
        </w:rPr>
        <w:t>мм</w:t>
      </w:r>
      <w:proofErr w:type="gramStart"/>
      <w:r w:rsidR="00B02E3A">
        <w:rPr>
          <w:color w:val="000000" w:themeColor="text1"/>
          <w:szCs w:val="28"/>
        </w:rPr>
        <w:t>,</w:t>
      </w:r>
      <w:r w:rsidR="00DA3347">
        <w:rPr>
          <w:color w:val="000000" w:themeColor="text1"/>
          <w:szCs w:val="28"/>
        </w:rPr>
        <w:t>н</w:t>
      </w:r>
      <w:proofErr w:type="gramEnd"/>
      <w:r w:rsidR="00DA3347">
        <w:rPr>
          <w:color w:val="000000" w:themeColor="text1"/>
          <w:szCs w:val="28"/>
        </w:rPr>
        <w:t>иже</w:t>
      </w:r>
      <w:proofErr w:type="spellEnd"/>
      <w:r w:rsidR="00DA3347">
        <w:rPr>
          <w:color w:val="000000" w:themeColor="text1"/>
          <w:szCs w:val="28"/>
        </w:rPr>
        <w:t xml:space="preserve"> по разрезу слоя</w:t>
      </w:r>
      <w:r w:rsidR="00B02E3A">
        <w:rPr>
          <w:color w:val="000000" w:themeColor="text1"/>
          <w:szCs w:val="28"/>
        </w:rPr>
        <w:t>–</w:t>
      </w:r>
      <w:r w:rsidR="00A15572">
        <w:rPr>
          <w:color w:val="000000" w:themeColor="text1"/>
          <w:szCs w:val="28"/>
        </w:rPr>
        <w:t xml:space="preserve">несколько </w:t>
      </w:r>
      <w:proofErr w:type="spellStart"/>
      <w:r w:rsidR="00A15572">
        <w:rPr>
          <w:color w:val="000000" w:themeColor="text1"/>
          <w:szCs w:val="28"/>
        </w:rPr>
        <w:t>субгоризонтальных</w:t>
      </w:r>
      <w:proofErr w:type="spellEnd"/>
      <w:r w:rsidR="00A15572">
        <w:rPr>
          <w:color w:val="000000" w:themeColor="text1"/>
          <w:szCs w:val="28"/>
        </w:rPr>
        <w:t xml:space="preserve"> прослоев гравийно-галечниковых отложений мощностью </w:t>
      </w:r>
      <w:r w:rsidR="00DA3347">
        <w:rPr>
          <w:color w:val="000000" w:themeColor="text1"/>
          <w:szCs w:val="28"/>
        </w:rPr>
        <w:t xml:space="preserve">до </w:t>
      </w:r>
      <w:r w:rsidR="00A15572">
        <w:rPr>
          <w:color w:val="000000" w:themeColor="text1"/>
          <w:szCs w:val="28"/>
        </w:rPr>
        <w:t>1,0</w:t>
      </w:r>
      <w:r w:rsidR="00DA3347">
        <w:rPr>
          <w:color w:val="000000" w:themeColor="text1"/>
          <w:szCs w:val="28"/>
        </w:rPr>
        <w:t xml:space="preserve">м </w:t>
      </w:r>
      <w:r w:rsidR="00A15572">
        <w:rPr>
          <w:color w:val="000000" w:themeColor="text1"/>
          <w:szCs w:val="28"/>
        </w:rPr>
        <w:t>и 0,5м</w:t>
      </w:r>
      <w:r w:rsidR="00DA3347">
        <w:rPr>
          <w:color w:val="000000" w:themeColor="text1"/>
          <w:szCs w:val="28"/>
        </w:rPr>
        <w:t>.</w:t>
      </w:r>
    </w:p>
    <w:p w:rsidR="00207140" w:rsidRDefault="00DA3347" w:rsidP="009D781F">
      <w:pPr>
        <w:pStyle w:val="af2"/>
        <w:tabs>
          <w:tab w:val="left" w:pos="6840"/>
          <w:tab w:val="left" w:pos="8280"/>
        </w:tabs>
        <w:ind w:left="0" w:right="-2" w:firstLine="709"/>
        <w:jc w:val="both"/>
        <w:rPr>
          <w:color w:val="000000" w:themeColor="text1"/>
          <w:szCs w:val="28"/>
        </w:rPr>
      </w:pPr>
      <w:r>
        <w:rPr>
          <w:color w:val="000000" w:themeColor="text1"/>
          <w:szCs w:val="28"/>
        </w:rPr>
        <w:t xml:space="preserve">В целом </w:t>
      </w:r>
      <w:r w:rsidR="00207140">
        <w:rPr>
          <w:color w:val="000000" w:themeColor="text1"/>
          <w:szCs w:val="28"/>
        </w:rPr>
        <w:t>в</w:t>
      </w:r>
      <w:r>
        <w:rPr>
          <w:color w:val="000000" w:themeColor="text1"/>
          <w:szCs w:val="28"/>
        </w:rPr>
        <w:t xml:space="preserve"> разрез</w:t>
      </w:r>
      <w:r w:rsidR="00207140">
        <w:rPr>
          <w:color w:val="000000" w:themeColor="text1"/>
          <w:szCs w:val="28"/>
        </w:rPr>
        <w:t>е</w:t>
      </w:r>
      <w:r w:rsidR="005E6E4E">
        <w:rPr>
          <w:color w:val="000000" w:themeColor="text1"/>
          <w:szCs w:val="28"/>
        </w:rPr>
        <w:t xml:space="preserve"> </w:t>
      </w:r>
      <w:r>
        <w:rPr>
          <w:color w:val="000000" w:themeColor="text1"/>
          <w:szCs w:val="28"/>
        </w:rPr>
        <w:t xml:space="preserve">гравелисто-песчаного слоя </w:t>
      </w:r>
      <w:r w:rsidR="00207140">
        <w:rPr>
          <w:color w:val="000000" w:themeColor="text1"/>
          <w:szCs w:val="28"/>
        </w:rPr>
        <w:t xml:space="preserve">в стенке карьера </w:t>
      </w:r>
      <w:r>
        <w:rPr>
          <w:color w:val="000000" w:themeColor="text1"/>
          <w:szCs w:val="28"/>
        </w:rPr>
        <w:t xml:space="preserve">отмечается тенденция </w:t>
      </w:r>
      <w:r w:rsidR="00207140">
        <w:rPr>
          <w:color w:val="000000" w:themeColor="text1"/>
          <w:szCs w:val="28"/>
        </w:rPr>
        <w:t>нарастания в нём объёма гравийно-мелко-</w:t>
      </w:r>
      <w:proofErr w:type="spellStart"/>
      <w:r w:rsidR="00207140">
        <w:rPr>
          <w:color w:val="000000" w:themeColor="text1"/>
          <w:szCs w:val="28"/>
        </w:rPr>
        <w:t>среднегалечнико</w:t>
      </w:r>
      <w:r w:rsidR="00C67978">
        <w:rPr>
          <w:color w:val="000000" w:themeColor="text1"/>
          <w:szCs w:val="28"/>
        </w:rPr>
        <w:t>во</w:t>
      </w:r>
      <w:r w:rsidR="00207140">
        <w:rPr>
          <w:color w:val="000000" w:themeColor="text1"/>
          <w:szCs w:val="28"/>
        </w:rPr>
        <w:t>го</w:t>
      </w:r>
      <w:proofErr w:type="spellEnd"/>
      <w:r w:rsidR="00207140">
        <w:rPr>
          <w:color w:val="000000" w:themeColor="text1"/>
          <w:szCs w:val="28"/>
        </w:rPr>
        <w:t xml:space="preserve"> материала с запада на восток. </w:t>
      </w:r>
    </w:p>
    <w:p w:rsidR="009D781F" w:rsidRDefault="00CB097C" w:rsidP="009D781F">
      <w:pPr>
        <w:pStyle w:val="af2"/>
        <w:tabs>
          <w:tab w:val="left" w:pos="6840"/>
          <w:tab w:val="left" w:pos="8280"/>
        </w:tabs>
        <w:ind w:left="0" w:right="-2" w:firstLine="709"/>
        <w:jc w:val="both"/>
        <w:rPr>
          <w:color w:val="000000" w:themeColor="text1"/>
          <w:szCs w:val="28"/>
        </w:rPr>
      </w:pPr>
      <w:r w:rsidRPr="00CB097C">
        <w:rPr>
          <w:color w:val="000000" w:themeColor="text1"/>
          <w:szCs w:val="28"/>
        </w:rPr>
        <w:t xml:space="preserve">Непосредственно </w:t>
      </w:r>
      <w:r w:rsidR="00B02E3A">
        <w:rPr>
          <w:color w:val="000000" w:themeColor="text1"/>
          <w:szCs w:val="28"/>
        </w:rPr>
        <w:t xml:space="preserve">к северу от вышеописанной стенки карьера </w:t>
      </w:r>
      <w:r w:rsidRPr="00CB097C">
        <w:rPr>
          <w:color w:val="000000" w:themeColor="text1"/>
          <w:szCs w:val="28"/>
        </w:rPr>
        <w:t xml:space="preserve">в контуре </w:t>
      </w:r>
      <w:r w:rsidR="00207140">
        <w:rPr>
          <w:color w:val="000000" w:themeColor="text1"/>
          <w:szCs w:val="28"/>
        </w:rPr>
        <w:t>У</w:t>
      </w:r>
      <w:r w:rsidRPr="00CB097C">
        <w:rPr>
          <w:color w:val="000000" w:themeColor="text1"/>
          <w:szCs w:val="28"/>
        </w:rPr>
        <w:t xml:space="preserve">частка </w:t>
      </w:r>
      <w:r w:rsidR="00B02E3A">
        <w:rPr>
          <w:color w:val="000000" w:themeColor="text1"/>
          <w:szCs w:val="28"/>
        </w:rPr>
        <w:t xml:space="preserve">какие-либо  </w:t>
      </w:r>
      <w:r w:rsidRPr="00CB097C">
        <w:rPr>
          <w:color w:val="000000" w:themeColor="text1"/>
          <w:szCs w:val="28"/>
        </w:rPr>
        <w:t>горные  выработки</w:t>
      </w:r>
      <w:r w:rsidR="005E6E4E">
        <w:rPr>
          <w:color w:val="000000" w:themeColor="text1"/>
          <w:szCs w:val="28"/>
        </w:rPr>
        <w:t xml:space="preserve"> </w:t>
      </w:r>
      <w:r w:rsidR="00B02E3A" w:rsidRPr="00CB097C">
        <w:rPr>
          <w:color w:val="000000" w:themeColor="text1"/>
          <w:szCs w:val="28"/>
        </w:rPr>
        <w:t>отсутствуют</w:t>
      </w:r>
      <w:r w:rsidRPr="00CB097C">
        <w:rPr>
          <w:color w:val="000000" w:themeColor="text1"/>
          <w:szCs w:val="28"/>
        </w:rPr>
        <w:t>.</w:t>
      </w:r>
    </w:p>
    <w:p w:rsidR="006224E5" w:rsidRPr="00A26D77" w:rsidRDefault="006224E5" w:rsidP="009D781F">
      <w:pPr>
        <w:pStyle w:val="af2"/>
        <w:tabs>
          <w:tab w:val="left" w:pos="6840"/>
          <w:tab w:val="left" w:pos="8280"/>
        </w:tabs>
        <w:ind w:left="0" w:right="-2" w:firstLine="709"/>
        <w:jc w:val="both"/>
        <w:rPr>
          <w:color w:val="000000" w:themeColor="text1"/>
          <w:szCs w:val="28"/>
        </w:rPr>
      </w:pPr>
      <w:r w:rsidRPr="00A26D77">
        <w:rPr>
          <w:color w:val="000000" w:themeColor="text1"/>
          <w:szCs w:val="28"/>
        </w:rPr>
        <w:t>Горнотехнические и гидрогеологические условия</w:t>
      </w:r>
      <w:r w:rsidR="00426614" w:rsidRPr="00A26D77">
        <w:rPr>
          <w:color w:val="000000" w:themeColor="text1"/>
          <w:szCs w:val="28"/>
        </w:rPr>
        <w:t xml:space="preserve"> участка</w:t>
      </w:r>
      <w:r w:rsidRPr="00A26D77">
        <w:rPr>
          <w:color w:val="000000" w:themeColor="text1"/>
          <w:szCs w:val="28"/>
        </w:rPr>
        <w:t xml:space="preserve"> благоприятны</w:t>
      </w:r>
      <w:r w:rsidR="00B02E3A">
        <w:rPr>
          <w:color w:val="000000" w:themeColor="text1"/>
          <w:szCs w:val="28"/>
        </w:rPr>
        <w:t>е</w:t>
      </w:r>
      <w:r w:rsidRPr="00A26D77">
        <w:rPr>
          <w:color w:val="000000" w:themeColor="text1"/>
          <w:szCs w:val="28"/>
        </w:rPr>
        <w:t xml:space="preserve"> для</w:t>
      </w:r>
      <w:r w:rsidR="003959FC" w:rsidRPr="00A26D77">
        <w:rPr>
          <w:color w:val="000000" w:themeColor="text1"/>
          <w:szCs w:val="28"/>
        </w:rPr>
        <w:t> </w:t>
      </w:r>
      <w:r w:rsidR="00426614" w:rsidRPr="00A26D77">
        <w:rPr>
          <w:color w:val="000000" w:themeColor="text1"/>
          <w:szCs w:val="28"/>
        </w:rPr>
        <w:t xml:space="preserve">его разработки </w:t>
      </w:r>
      <w:r w:rsidR="009D781F">
        <w:rPr>
          <w:color w:val="000000" w:themeColor="text1"/>
          <w:szCs w:val="28"/>
        </w:rPr>
        <w:t>открытым способом (</w:t>
      </w:r>
      <w:r w:rsidR="00426614" w:rsidRPr="00A26D77">
        <w:rPr>
          <w:color w:val="000000" w:themeColor="text1"/>
          <w:szCs w:val="28"/>
        </w:rPr>
        <w:t>карьером</w:t>
      </w:r>
      <w:r w:rsidR="009D781F">
        <w:rPr>
          <w:color w:val="000000" w:themeColor="text1"/>
          <w:szCs w:val="28"/>
        </w:rPr>
        <w:t>)</w:t>
      </w:r>
      <w:r w:rsidRPr="00A26D77">
        <w:rPr>
          <w:color w:val="000000" w:themeColor="text1"/>
          <w:szCs w:val="28"/>
        </w:rPr>
        <w:t xml:space="preserve">. </w:t>
      </w:r>
    </w:p>
    <w:p w:rsidR="000237AC" w:rsidRPr="000237AC" w:rsidRDefault="00E56810" w:rsidP="009D781F">
      <w:pPr>
        <w:spacing w:after="0" w:line="240" w:lineRule="auto"/>
        <w:ind w:right="-2" w:firstLine="709"/>
        <w:jc w:val="both"/>
        <w:rPr>
          <w:rFonts w:ascii="Times New Roman" w:eastAsia="Times New Roman" w:hAnsi="Times New Roman" w:cs="Times New Roman"/>
          <w:color w:val="000000" w:themeColor="text1"/>
          <w:sz w:val="28"/>
          <w:szCs w:val="28"/>
        </w:rPr>
      </w:pPr>
      <w:proofErr w:type="gramStart"/>
      <w:r w:rsidRPr="000237AC">
        <w:rPr>
          <w:rFonts w:ascii="Times New Roman" w:eastAsia="Times New Roman" w:hAnsi="Times New Roman" w:cs="Times New Roman"/>
          <w:color w:val="000000" w:themeColor="text1"/>
          <w:sz w:val="28"/>
          <w:szCs w:val="28"/>
        </w:rPr>
        <w:t>Прогнозные ресурсы</w:t>
      </w:r>
      <w:r w:rsidR="005E6E4E">
        <w:rPr>
          <w:rFonts w:ascii="Times New Roman" w:eastAsia="Times New Roman" w:hAnsi="Times New Roman" w:cs="Times New Roman"/>
          <w:color w:val="000000" w:themeColor="text1"/>
          <w:sz w:val="28"/>
          <w:szCs w:val="28"/>
        </w:rPr>
        <w:t xml:space="preserve"> </w:t>
      </w:r>
      <w:r w:rsidR="00A923FF">
        <w:rPr>
          <w:rFonts w:ascii="Times New Roman" w:eastAsia="Times New Roman" w:hAnsi="Times New Roman" w:cs="Times New Roman"/>
          <w:color w:val="000000" w:themeColor="text1"/>
          <w:sz w:val="28"/>
          <w:szCs w:val="28"/>
        </w:rPr>
        <w:t xml:space="preserve">песков и </w:t>
      </w:r>
      <w:r w:rsidR="009D781F" w:rsidRPr="000237AC">
        <w:rPr>
          <w:rFonts w:ascii="Times New Roman" w:eastAsia="Times New Roman" w:hAnsi="Times New Roman" w:cs="Times New Roman"/>
          <w:color w:val="000000" w:themeColor="text1"/>
          <w:sz w:val="28"/>
          <w:szCs w:val="28"/>
        </w:rPr>
        <w:t xml:space="preserve">песчано-гравийного материала </w:t>
      </w:r>
      <w:r w:rsidR="009A2682" w:rsidRPr="000237AC">
        <w:rPr>
          <w:rFonts w:ascii="Times New Roman" w:eastAsia="Times New Roman" w:hAnsi="Times New Roman" w:cs="Times New Roman"/>
          <w:color w:val="000000" w:themeColor="text1"/>
          <w:sz w:val="28"/>
          <w:szCs w:val="28"/>
        </w:rPr>
        <w:t xml:space="preserve">на Участке </w:t>
      </w:r>
      <w:r w:rsidR="000237AC" w:rsidRPr="000237AC">
        <w:rPr>
          <w:rFonts w:ascii="Times New Roman" w:eastAsia="Times New Roman" w:hAnsi="Times New Roman" w:cs="Times New Roman"/>
          <w:color w:val="000000" w:themeColor="text1"/>
          <w:sz w:val="28"/>
          <w:szCs w:val="28"/>
        </w:rPr>
        <w:t>сост</w:t>
      </w:r>
      <w:r w:rsidR="000237AC">
        <w:rPr>
          <w:rFonts w:ascii="Times New Roman" w:eastAsia="Times New Roman" w:hAnsi="Times New Roman" w:cs="Times New Roman"/>
          <w:color w:val="000000" w:themeColor="text1"/>
          <w:sz w:val="28"/>
          <w:szCs w:val="28"/>
        </w:rPr>
        <w:t>оя</w:t>
      </w:r>
      <w:r w:rsidR="000237AC" w:rsidRPr="000237AC">
        <w:rPr>
          <w:rFonts w:ascii="Times New Roman" w:eastAsia="Times New Roman" w:hAnsi="Times New Roman" w:cs="Times New Roman"/>
          <w:color w:val="000000" w:themeColor="text1"/>
          <w:sz w:val="28"/>
          <w:szCs w:val="28"/>
        </w:rPr>
        <w:t xml:space="preserve">т </w:t>
      </w:r>
      <w:r w:rsidR="000237AC">
        <w:rPr>
          <w:rFonts w:ascii="Times New Roman" w:eastAsia="Times New Roman" w:hAnsi="Times New Roman" w:cs="Times New Roman"/>
          <w:color w:val="000000" w:themeColor="text1"/>
          <w:sz w:val="28"/>
          <w:szCs w:val="28"/>
        </w:rPr>
        <w:t xml:space="preserve">из оставшихся после отработки карьера Усть-Сема предприятием ОАО </w:t>
      </w:r>
      <w:r w:rsidR="000237AC">
        <w:rPr>
          <w:rFonts w:ascii="Times New Roman" w:eastAsia="Times New Roman" w:hAnsi="Times New Roman" w:cs="Times New Roman"/>
          <w:color w:val="000000" w:themeColor="text1"/>
          <w:sz w:val="28"/>
          <w:szCs w:val="28"/>
        </w:rPr>
        <w:lastRenderedPageBreak/>
        <w:t>«ДЭП № 219»</w:t>
      </w:r>
      <w:r w:rsidR="00C069C0">
        <w:rPr>
          <w:rFonts w:ascii="Times New Roman" w:eastAsia="Times New Roman" w:hAnsi="Times New Roman" w:cs="Times New Roman"/>
          <w:color w:val="000000" w:themeColor="text1"/>
          <w:sz w:val="28"/>
          <w:szCs w:val="28"/>
        </w:rPr>
        <w:t xml:space="preserve"> и вошедших в контур нового участка</w:t>
      </w:r>
      <w:r w:rsidR="000237AC">
        <w:rPr>
          <w:rFonts w:ascii="Times New Roman" w:eastAsia="Times New Roman" w:hAnsi="Times New Roman" w:cs="Times New Roman"/>
          <w:color w:val="000000" w:themeColor="text1"/>
          <w:sz w:val="28"/>
          <w:szCs w:val="28"/>
        </w:rPr>
        <w:t xml:space="preserve"> на площади 3 гектар</w:t>
      </w:r>
      <w:r w:rsidR="00C069C0">
        <w:rPr>
          <w:rFonts w:ascii="Times New Roman" w:eastAsia="Times New Roman" w:hAnsi="Times New Roman" w:cs="Times New Roman"/>
          <w:color w:val="000000" w:themeColor="text1"/>
          <w:sz w:val="28"/>
          <w:szCs w:val="28"/>
        </w:rPr>
        <w:t>а</w:t>
      </w:r>
      <w:r w:rsidR="005E6E4E">
        <w:rPr>
          <w:rFonts w:ascii="Times New Roman" w:eastAsia="Times New Roman" w:hAnsi="Times New Roman" w:cs="Times New Roman"/>
          <w:color w:val="000000" w:themeColor="text1"/>
          <w:sz w:val="28"/>
          <w:szCs w:val="28"/>
        </w:rPr>
        <w:t xml:space="preserve"> </w:t>
      </w:r>
      <w:r w:rsidR="00C069C0">
        <w:rPr>
          <w:rFonts w:ascii="Times New Roman" w:eastAsia="Times New Roman" w:hAnsi="Times New Roman" w:cs="Times New Roman"/>
          <w:color w:val="000000" w:themeColor="text1"/>
          <w:sz w:val="28"/>
          <w:szCs w:val="28"/>
        </w:rPr>
        <w:t>в объёме 50 тыс. куб. метров</w:t>
      </w:r>
      <w:r w:rsidR="00820C16">
        <w:rPr>
          <w:rFonts w:ascii="Times New Roman" w:eastAsia="Times New Roman" w:hAnsi="Times New Roman" w:cs="Times New Roman"/>
          <w:color w:val="000000" w:themeColor="text1"/>
          <w:sz w:val="28"/>
          <w:szCs w:val="28"/>
        </w:rPr>
        <w:t xml:space="preserve">, а также </w:t>
      </w:r>
      <w:r w:rsidR="00C069C0">
        <w:rPr>
          <w:rFonts w:ascii="Times New Roman" w:eastAsia="Times New Roman" w:hAnsi="Times New Roman" w:cs="Times New Roman"/>
          <w:color w:val="000000" w:themeColor="text1"/>
          <w:sz w:val="28"/>
          <w:szCs w:val="28"/>
        </w:rPr>
        <w:t xml:space="preserve">на </w:t>
      </w:r>
      <w:r w:rsidR="00C07066">
        <w:rPr>
          <w:rFonts w:ascii="Times New Roman" w:eastAsia="Times New Roman" w:hAnsi="Times New Roman" w:cs="Times New Roman"/>
          <w:color w:val="000000" w:themeColor="text1"/>
          <w:sz w:val="28"/>
          <w:szCs w:val="28"/>
        </w:rPr>
        <w:t>нетронутой</w:t>
      </w:r>
      <w:r w:rsidR="00C069C0">
        <w:rPr>
          <w:rFonts w:ascii="Times New Roman" w:eastAsia="Times New Roman" w:hAnsi="Times New Roman" w:cs="Times New Roman"/>
          <w:color w:val="000000" w:themeColor="text1"/>
          <w:sz w:val="28"/>
          <w:szCs w:val="28"/>
        </w:rPr>
        <w:t xml:space="preserve"> площади Участка 5, </w:t>
      </w:r>
      <w:r w:rsidR="00C07066">
        <w:rPr>
          <w:rFonts w:ascii="Times New Roman" w:eastAsia="Times New Roman" w:hAnsi="Times New Roman" w:cs="Times New Roman"/>
          <w:color w:val="000000" w:themeColor="text1"/>
          <w:sz w:val="28"/>
          <w:szCs w:val="28"/>
        </w:rPr>
        <w:t>3</w:t>
      </w:r>
      <w:r w:rsidR="00C069C0">
        <w:rPr>
          <w:rFonts w:ascii="Times New Roman" w:eastAsia="Times New Roman" w:hAnsi="Times New Roman" w:cs="Times New Roman"/>
          <w:color w:val="000000" w:themeColor="text1"/>
          <w:sz w:val="28"/>
          <w:szCs w:val="28"/>
        </w:rPr>
        <w:t>9 га (</w:t>
      </w:r>
      <w:r w:rsidR="00C07066">
        <w:rPr>
          <w:rFonts w:ascii="Times New Roman" w:eastAsia="Times New Roman" w:hAnsi="Times New Roman" w:cs="Times New Roman"/>
          <w:color w:val="000000" w:themeColor="text1"/>
          <w:sz w:val="28"/>
          <w:szCs w:val="28"/>
        </w:rPr>
        <w:t>общая площадь Участка 8,39 – 3,0 = 5,39) в объёме 646,8 тыс. куб. метров  при средней мощности полезного</w:t>
      </w:r>
      <w:proofErr w:type="gramEnd"/>
      <w:r w:rsidR="00C07066">
        <w:rPr>
          <w:rFonts w:ascii="Times New Roman" w:eastAsia="Times New Roman" w:hAnsi="Times New Roman" w:cs="Times New Roman"/>
          <w:color w:val="000000" w:themeColor="text1"/>
          <w:sz w:val="28"/>
          <w:szCs w:val="28"/>
        </w:rPr>
        <w:t xml:space="preserve"> ископаемого </w:t>
      </w:r>
      <w:r w:rsidR="006E45E7">
        <w:rPr>
          <w:rFonts w:ascii="Times New Roman" w:eastAsia="Times New Roman" w:hAnsi="Times New Roman" w:cs="Times New Roman"/>
          <w:color w:val="000000" w:themeColor="text1"/>
          <w:sz w:val="28"/>
          <w:szCs w:val="28"/>
        </w:rPr>
        <w:t xml:space="preserve">на ней  </w:t>
      </w:r>
      <w:r w:rsidR="00C07066">
        <w:rPr>
          <w:rFonts w:ascii="Times New Roman" w:eastAsia="Times New Roman" w:hAnsi="Times New Roman" w:cs="Times New Roman"/>
          <w:color w:val="000000" w:themeColor="text1"/>
          <w:sz w:val="28"/>
          <w:szCs w:val="28"/>
        </w:rPr>
        <w:t xml:space="preserve">12 метров. </w:t>
      </w:r>
    </w:p>
    <w:p w:rsidR="000237AC" w:rsidRPr="00C07066" w:rsidRDefault="00C07066" w:rsidP="009D781F">
      <w:pPr>
        <w:spacing w:after="0" w:line="240" w:lineRule="auto"/>
        <w:ind w:right="-2" w:firstLine="709"/>
        <w:jc w:val="both"/>
        <w:rPr>
          <w:rFonts w:ascii="Times New Roman" w:eastAsia="Times New Roman" w:hAnsi="Times New Roman" w:cs="Times New Roman"/>
          <w:color w:val="000000" w:themeColor="text1"/>
          <w:sz w:val="28"/>
          <w:szCs w:val="28"/>
        </w:rPr>
      </w:pPr>
      <w:r w:rsidRPr="000237AC">
        <w:rPr>
          <w:rFonts w:ascii="Times New Roman" w:eastAsia="Times New Roman" w:hAnsi="Times New Roman" w:cs="Times New Roman"/>
          <w:color w:val="000000" w:themeColor="text1"/>
          <w:sz w:val="28"/>
          <w:szCs w:val="28"/>
        </w:rPr>
        <w:t xml:space="preserve">Прогнозные ресурсы </w:t>
      </w:r>
      <w:r w:rsidR="00A923FF">
        <w:rPr>
          <w:rFonts w:ascii="Times New Roman" w:eastAsia="Times New Roman" w:hAnsi="Times New Roman" w:cs="Times New Roman"/>
          <w:color w:val="000000" w:themeColor="text1"/>
          <w:sz w:val="28"/>
          <w:szCs w:val="28"/>
        </w:rPr>
        <w:t xml:space="preserve">песков и </w:t>
      </w:r>
      <w:r w:rsidRPr="000237AC">
        <w:rPr>
          <w:rFonts w:ascii="Times New Roman" w:eastAsia="Times New Roman" w:hAnsi="Times New Roman" w:cs="Times New Roman"/>
          <w:color w:val="000000" w:themeColor="text1"/>
          <w:sz w:val="28"/>
          <w:szCs w:val="28"/>
        </w:rPr>
        <w:t>песчано-гравийного материала на Участке</w:t>
      </w:r>
      <w:r>
        <w:rPr>
          <w:rFonts w:ascii="Times New Roman" w:eastAsia="Times New Roman" w:hAnsi="Times New Roman" w:cs="Times New Roman"/>
          <w:color w:val="000000" w:themeColor="text1"/>
          <w:sz w:val="28"/>
          <w:szCs w:val="28"/>
        </w:rPr>
        <w:t xml:space="preserve"> классифицируются по категории Р</w:t>
      </w:r>
      <w:r>
        <w:rPr>
          <w:rFonts w:ascii="Times New Roman" w:eastAsia="Times New Roman" w:hAnsi="Times New Roman" w:cs="Times New Roman"/>
          <w:color w:val="000000" w:themeColor="text1"/>
          <w:sz w:val="28"/>
          <w:szCs w:val="28"/>
          <w:vertAlign w:val="subscript"/>
        </w:rPr>
        <w:t>2</w:t>
      </w:r>
      <w:r>
        <w:rPr>
          <w:rFonts w:ascii="Times New Roman" w:eastAsia="Times New Roman" w:hAnsi="Times New Roman" w:cs="Times New Roman"/>
          <w:color w:val="000000" w:themeColor="text1"/>
          <w:sz w:val="28"/>
          <w:szCs w:val="28"/>
        </w:rPr>
        <w:t>в об</w:t>
      </w:r>
      <w:r w:rsidR="00477828">
        <w:rPr>
          <w:rFonts w:ascii="Times New Roman" w:eastAsia="Times New Roman" w:hAnsi="Times New Roman" w:cs="Times New Roman"/>
          <w:color w:val="000000" w:themeColor="text1"/>
          <w:sz w:val="28"/>
          <w:szCs w:val="28"/>
        </w:rPr>
        <w:t>щ</w:t>
      </w:r>
      <w:r>
        <w:rPr>
          <w:rFonts w:ascii="Times New Roman" w:eastAsia="Times New Roman" w:hAnsi="Times New Roman" w:cs="Times New Roman"/>
          <w:color w:val="000000" w:themeColor="text1"/>
          <w:sz w:val="28"/>
          <w:szCs w:val="28"/>
        </w:rPr>
        <w:t xml:space="preserve">ем объёме </w:t>
      </w:r>
      <w:r w:rsidR="00477828">
        <w:rPr>
          <w:rFonts w:ascii="Times New Roman" w:eastAsia="Times New Roman" w:hAnsi="Times New Roman" w:cs="Times New Roman"/>
          <w:color w:val="000000" w:themeColor="text1"/>
          <w:sz w:val="28"/>
          <w:szCs w:val="28"/>
        </w:rPr>
        <w:t>700 тыс. куб. метров.</w:t>
      </w:r>
    </w:p>
    <w:p w:rsidR="000237AC" w:rsidRDefault="000237AC" w:rsidP="009D781F">
      <w:pPr>
        <w:spacing w:after="0" w:line="240" w:lineRule="auto"/>
        <w:ind w:right="-2" w:firstLine="709"/>
        <w:jc w:val="both"/>
        <w:rPr>
          <w:rFonts w:ascii="Times New Roman" w:eastAsia="Times New Roman" w:hAnsi="Times New Roman" w:cs="Times New Roman"/>
          <w:color w:val="000000" w:themeColor="text1"/>
          <w:sz w:val="28"/>
          <w:szCs w:val="28"/>
        </w:rPr>
      </w:pPr>
    </w:p>
    <w:p w:rsidR="00092530" w:rsidRDefault="00092530">
      <w:pPr>
        <w:rPr>
          <w:rFonts w:ascii="Times New Roman" w:hAnsi="Times New Roman" w:cs="Times New Roman"/>
          <w:bCs/>
          <w:color w:val="000000" w:themeColor="text1"/>
          <w:spacing w:val="-4"/>
          <w:sz w:val="24"/>
          <w:szCs w:val="24"/>
        </w:rPr>
      </w:pPr>
      <w:r>
        <w:rPr>
          <w:rFonts w:ascii="Times New Roman" w:hAnsi="Times New Roman" w:cs="Times New Roman"/>
          <w:bCs/>
          <w:color w:val="000000" w:themeColor="text1"/>
          <w:spacing w:val="-4"/>
          <w:sz w:val="24"/>
          <w:szCs w:val="24"/>
        </w:rPr>
        <w:br w:type="page"/>
      </w: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Участок недр, предоставленный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участок недр местного значения «</w:t>
      </w:r>
      <w:r w:rsidR="00A914F6">
        <w:rPr>
          <w:rFonts w:ascii="Times New Roman" w:hAnsi="Times New Roman" w:cs="Times New Roman"/>
          <w:bCs/>
          <w:noProof/>
          <w:color w:val="000000" w:themeColor="text1"/>
          <w:sz w:val="28"/>
          <w:szCs w:val="28"/>
        </w:rPr>
        <w:t>Усть-Семинский</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расположенный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E6742B">
        <w:rPr>
          <w:rFonts w:ascii="Times New Roman" w:hAnsi="Times New Roman" w:cs="Times New Roman"/>
          <w:bCs/>
          <w:noProof/>
          <w:color w:val="000000" w:themeColor="text1"/>
          <w:sz w:val="28"/>
          <w:szCs w:val="28"/>
        </w:rPr>
        <w:t>Майминский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bookmarkStart w:id="0" w:name="_GoBack"/>
      <w:bookmarkEnd w:id="0"/>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xml:space="preserve">: геологическое изучение, разведка и добыча </w:t>
      </w:r>
      <w:r w:rsidR="00E6742B">
        <w:rPr>
          <w:rFonts w:ascii="Times New Roman" w:hAnsi="Times New Roman" w:cs="Times New Roman"/>
          <w:bCs/>
          <w:noProof/>
          <w:color w:val="000000" w:themeColor="text1"/>
          <w:sz w:val="28"/>
          <w:szCs w:val="28"/>
        </w:rPr>
        <w:t>песчано-гравийного материала</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 xml:space="preserve">(далее – Министерство) </w:t>
      </w:r>
      <w:proofErr w:type="gramStart"/>
      <w:r w:rsidRPr="006E595D">
        <w:rPr>
          <w:rFonts w:ascii="Times New Roman" w:hAnsi="Times New Roman" w:cs="Times New Roman"/>
          <w:bCs/>
          <w:color w:val="000000" w:themeColor="text1"/>
          <w:sz w:val="28"/>
          <w:szCs w:val="28"/>
        </w:rPr>
        <w:t>от</w:t>
      </w:r>
      <w:proofErr w:type="gramEnd"/>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(приложение № 2 к лицензии)</w:t>
      </w:r>
    </w:p>
    <w:p w:rsidR="00FA646B" w:rsidRPr="00A26D77" w:rsidRDefault="00FA646B" w:rsidP="006E595D">
      <w:pPr>
        <w:autoSpaceDE w:val="0"/>
        <w:autoSpaceDN w:val="0"/>
        <w:adjustRightInd w:val="0"/>
        <w:spacing w:after="0" w:line="240" w:lineRule="auto"/>
        <w:ind w:firstLine="709"/>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2C40D0" w:rsidRPr="00A26D77"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2C40D0" w:rsidRPr="006E595D"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.1.1.</w:t>
      </w:r>
      <w:r w:rsidR="002C40D0" w:rsidRPr="00A26D77">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w:t>
      </w:r>
      <w:r w:rsidR="002C40D0" w:rsidRPr="006E595D">
        <w:rPr>
          <w:rFonts w:ascii="Times New Roman" w:eastAsia="Times New Roman" w:hAnsi="Times New Roman" w:cs="Times New Roman"/>
          <w:color w:val="000000" w:themeColor="text1"/>
          <w:sz w:val="28"/>
          <w:szCs w:val="28"/>
        </w:rPr>
        <w:t>проекта работ по геологическому изучению недр (оценке месторождений полезных ископаемых)</w:t>
      </w:r>
      <w:r w:rsidR="00E6742B">
        <w:rPr>
          <w:rFonts w:ascii="Times New Roman" w:eastAsia="Times New Roman" w:hAnsi="Times New Roman" w:cs="Times New Roman"/>
          <w:color w:val="000000" w:themeColor="text1"/>
          <w:sz w:val="28"/>
          <w:szCs w:val="28"/>
        </w:rPr>
        <w:t>,</w:t>
      </w:r>
      <w:r w:rsidR="003B4964"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w:t>
      </w:r>
      <w:r w:rsidR="00E6742B">
        <w:rPr>
          <w:rFonts w:ascii="Times New Roman" w:eastAsia="Times New Roman" w:hAnsi="Times New Roman" w:cs="Times New Roman"/>
          <w:color w:val="000000" w:themeColor="text1"/>
          <w:sz w:val="28"/>
          <w:szCs w:val="28"/>
        </w:rPr>
        <w:t>6</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 xml:space="preserve">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Calibri" w:hAnsi="Times New Roman" w:cs="Times New Roman"/>
          <w:color w:val="000000" w:themeColor="text1"/>
          <w:sz w:val="28"/>
          <w:szCs w:val="28"/>
          <w:lang w:eastAsia="en-US"/>
        </w:rPr>
        <w:t>4</w:t>
      </w:r>
      <w:r w:rsidR="002C40D0" w:rsidRPr="006E595D">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ab/>
        <w:t xml:space="preserve">представление подготовленных в установленном порядке материалов по результатам геологического изучения недр (оценки месторождений полезных ископаемых) на государственную экспертизу </w:t>
      </w:r>
      <w:r w:rsidR="002C40D0" w:rsidRPr="006E595D">
        <w:rPr>
          <w:rFonts w:ascii="Times New Roman" w:eastAsia="Calibri" w:hAnsi="Times New Roman" w:cs="Times New Roman"/>
          <w:color w:val="000000" w:themeColor="text1"/>
          <w:sz w:val="28"/>
          <w:szCs w:val="28"/>
        </w:rPr>
        <w:t xml:space="preserve">запасов полезных ископаемых </w:t>
      </w:r>
      <w:r w:rsidR="002C40D0" w:rsidRPr="006E595D">
        <w:rPr>
          <w:rFonts w:ascii="Times New Roman" w:eastAsia="Calibri" w:hAnsi="Times New Roman" w:cs="Times New Roman"/>
          <w:color w:val="000000" w:themeColor="text1"/>
          <w:sz w:val="28"/>
          <w:szCs w:val="28"/>
          <w:lang w:eastAsia="en-US"/>
        </w:rPr>
        <w:t>в соответствии с Законом Российской Федерации «О</w:t>
      </w:r>
      <w:r w:rsidR="00684496">
        <w:rPr>
          <w:rFonts w:ascii="Times New Roman" w:eastAsia="Calibri" w:hAnsi="Times New Roman" w:cs="Times New Roman"/>
          <w:color w:val="000000" w:themeColor="text1"/>
          <w:sz w:val="28"/>
          <w:szCs w:val="28"/>
          <w:lang w:eastAsia="en-US"/>
        </w:rPr>
        <w:t> </w:t>
      </w:r>
      <w:r w:rsidR="002C40D0" w:rsidRPr="006E595D">
        <w:rPr>
          <w:rFonts w:ascii="Times New Roman" w:eastAsia="Calibri" w:hAnsi="Times New Roman" w:cs="Times New Roman"/>
          <w:color w:val="000000" w:themeColor="text1"/>
          <w:sz w:val="28"/>
          <w:szCs w:val="28"/>
          <w:lang w:eastAsia="en-US"/>
        </w:rPr>
        <w:t xml:space="preserve">недрах», </w:t>
      </w:r>
      <w:r w:rsidR="003B4964" w:rsidRPr="006E595D">
        <w:rPr>
          <w:rFonts w:ascii="Times New Roman" w:eastAsia="Calibri" w:hAnsi="Times New Roman" w:cs="Times New Roman"/>
          <w:color w:val="000000" w:themeColor="text1"/>
          <w:sz w:val="28"/>
          <w:szCs w:val="28"/>
          <w:lang w:eastAsia="en-US"/>
        </w:rPr>
        <w:t xml:space="preserve">- </w:t>
      </w:r>
      <w:r w:rsidR="002C40D0" w:rsidRPr="006E595D">
        <w:rPr>
          <w:rFonts w:ascii="Times New Roman" w:eastAsia="Calibri" w:hAnsi="Times New Roman" w:cs="Times New Roman"/>
          <w:color w:val="000000" w:themeColor="text1"/>
          <w:sz w:val="28"/>
          <w:szCs w:val="28"/>
          <w:lang w:eastAsia="en-US"/>
        </w:rPr>
        <w:t xml:space="preserve">не позднее </w:t>
      </w:r>
      <w:r w:rsidR="00E6742B">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 xml:space="preserve"> месяцев </w:t>
      </w:r>
      <w:proofErr w:type="gramStart"/>
      <w:r w:rsidR="002C40D0" w:rsidRPr="006E595D">
        <w:rPr>
          <w:rFonts w:ascii="Times New Roman" w:eastAsia="Calibri" w:hAnsi="Times New Roman" w:cs="Times New Roman"/>
          <w:color w:val="000000" w:themeColor="text1"/>
          <w:sz w:val="28"/>
          <w:szCs w:val="28"/>
          <w:lang w:eastAsia="en-US"/>
        </w:rPr>
        <w:t xml:space="preserve">с </w:t>
      </w:r>
      <w:r w:rsidR="002C40D0" w:rsidRPr="006E595D">
        <w:rPr>
          <w:rFonts w:ascii="Times New Roman" w:eastAsia="Times New Roman" w:hAnsi="Times New Roman" w:cs="Times New Roman"/>
          <w:color w:val="000000" w:themeColor="text1"/>
          <w:sz w:val="28"/>
          <w:szCs w:val="28"/>
        </w:rPr>
        <w:t>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6F780B"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lastRenderedPageBreak/>
        <w:t>4</w:t>
      </w:r>
      <w:r w:rsidR="002C40D0" w:rsidRPr="00A26D77">
        <w:rPr>
          <w:rFonts w:ascii="Times New Roman" w:eastAsia="Times New Roman" w:hAnsi="Times New Roman" w:cs="Times New Roman"/>
          <w:color w:val="000000" w:themeColor="text1"/>
          <w:sz w:val="28"/>
          <w:szCs w:val="28"/>
        </w:rPr>
        <w:t>.1.3.</w:t>
      </w:r>
      <w:r w:rsidR="002C40D0" w:rsidRPr="00A26D77">
        <w:rPr>
          <w:rFonts w:ascii="Times New Roman" w:eastAsia="Times New Roman" w:hAnsi="Times New Roman" w:cs="Times New Roman"/>
          <w:color w:val="000000" w:themeColor="text1"/>
          <w:sz w:val="28"/>
          <w:szCs w:val="28"/>
        </w:rPr>
        <w:tab/>
      </w:r>
      <w:r w:rsidR="002C40D0" w:rsidRPr="006E595D">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проекта работ по разведке месторождения,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w:t>
      </w:r>
      <w:r w:rsidR="00684496">
        <w:rPr>
          <w:rFonts w:ascii="Times New Roman" w:eastAsia="Times New Roman" w:hAnsi="Times New Roman" w:cs="Times New Roman"/>
          <w:color w:val="000000" w:themeColor="text1"/>
          <w:sz w:val="28"/>
          <w:szCs w:val="28"/>
        </w:rPr>
        <w:t> </w:t>
      </w:r>
      <w:r w:rsidR="006F780B" w:rsidRPr="006E595D">
        <w:rPr>
          <w:rFonts w:ascii="Times New Roman" w:eastAsia="Times New Roman" w:hAnsi="Times New Roman" w:cs="Times New Roman"/>
          <w:color w:val="000000" w:themeColor="text1"/>
          <w:sz w:val="28"/>
          <w:szCs w:val="28"/>
        </w:rPr>
        <w:t>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.1.4.</w:t>
      </w:r>
      <w:r w:rsidR="002C40D0" w:rsidRPr="006E595D">
        <w:rPr>
          <w:rFonts w:ascii="Times New Roman" w:eastAsia="Times New Roman" w:hAnsi="Times New Roman" w:cs="Times New Roman"/>
          <w:color w:val="000000" w:themeColor="text1"/>
          <w:sz w:val="28"/>
          <w:szCs w:val="28"/>
        </w:rPr>
        <w:tab/>
        <w:t xml:space="preserve">представление подготовленных в установленном порядке материалов по результатам разведочных работ,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 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.1.5.</w:t>
      </w:r>
      <w:r w:rsidR="002C40D0" w:rsidRPr="006E595D">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технического проекта разработки месторождения, не позднее </w:t>
      </w:r>
      <w:r w:rsidR="00E6742B">
        <w:rPr>
          <w:rFonts w:ascii="Times New Roman" w:eastAsia="Times New Roman" w:hAnsi="Times New Roman" w:cs="Times New Roman"/>
          <w:color w:val="000000" w:themeColor="text1"/>
          <w:sz w:val="28"/>
          <w:szCs w:val="28"/>
        </w:rPr>
        <w:t>24</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2C40D0"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.2. Сроки начала проведения геологического изучения</w:t>
      </w:r>
      <w:r w:rsidR="006F4530">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недр</w:t>
      </w:r>
      <w:r w:rsidR="007D2082" w:rsidRPr="006E595D">
        <w:rPr>
          <w:rFonts w:ascii="Times New Roman" w:eastAsia="Times New Roman" w:hAnsi="Times New Roman" w:cs="Times New Roman"/>
          <w:color w:val="000000" w:themeColor="text1"/>
          <w:sz w:val="28"/>
          <w:szCs w:val="28"/>
        </w:rPr>
        <w:t xml:space="preserve"> и разведки</w:t>
      </w:r>
      <w:r w:rsidR="002C40D0" w:rsidRPr="006E595D">
        <w:rPr>
          <w:rFonts w:ascii="Times New Roman" w:eastAsia="Times New Roman" w:hAnsi="Times New Roman" w:cs="Times New Roman"/>
          <w:color w:val="000000" w:themeColor="text1"/>
          <w:sz w:val="28"/>
          <w:szCs w:val="28"/>
        </w:rPr>
        <w:t xml:space="preserve"> ме</w:t>
      </w:r>
      <w:r w:rsidR="00FA646B" w:rsidRPr="006E595D">
        <w:rPr>
          <w:rFonts w:ascii="Times New Roman" w:eastAsia="Times New Roman" w:hAnsi="Times New Roman" w:cs="Times New Roman"/>
          <w:color w:val="000000" w:themeColor="text1"/>
          <w:sz w:val="28"/>
          <w:szCs w:val="28"/>
        </w:rPr>
        <w:t xml:space="preserve">сторождений полезных ископаемых - </w:t>
      </w:r>
      <w:r w:rsidR="002C40D0" w:rsidRPr="006E595D">
        <w:rPr>
          <w:rFonts w:ascii="Times New Roman" w:eastAsia="Times New Roman" w:hAnsi="Times New Roman" w:cs="Times New Roman"/>
          <w:color w:val="000000" w:themeColor="text1"/>
          <w:sz w:val="28"/>
          <w:szCs w:val="28"/>
        </w:rPr>
        <w:t xml:space="preserve">не позднее 6 месяцев </w:t>
      </w:r>
      <w:proofErr w:type="gramStart"/>
      <w:r w:rsidR="002C40D0" w:rsidRPr="006E595D">
        <w:rPr>
          <w:rFonts w:ascii="Times New Roman" w:eastAsia="Times New Roman" w:hAnsi="Times New Roman" w:cs="Times New Roman"/>
          <w:color w:val="000000" w:themeColor="text1"/>
          <w:sz w:val="28"/>
          <w:szCs w:val="28"/>
        </w:rPr>
        <w:t>с 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соответствующего проекта работ.</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FA646B" w:rsidRPr="006E595D">
        <w:rPr>
          <w:rFonts w:ascii="Times New Roman" w:eastAsia="Times New Roman" w:hAnsi="Times New Roman" w:cs="Times New Roman"/>
          <w:color w:val="000000" w:themeColor="text1"/>
          <w:sz w:val="28"/>
          <w:szCs w:val="28"/>
        </w:rPr>
        <w:t>.3. Срок ввода месторождения в эксплуатацию -</w:t>
      </w:r>
      <w:r w:rsidR="002C40D0" w:rsidRPr="006E595D">
        <w:rPr>
          <w:rFonts w:ascii="Times New Roman" w:eastAsia="Times New Roman" w:hAnsi="Times New Roman" w:cs="Times New Roman"/>
          <w:color w:val="000000" w:themeColor="text1"/>
          <w:sz w:val="28"/>
          <w:szCs w:val="28"/>
        </w:rPr>
        <w:t xml:space="preserve"> не позднее 12 месяцев </w:t>
      </w:r>
      <w:proofErr w:type="gramStart"/>
      <w:r w:rsidR="002C40D0" w:rsidRPr="006E595D">
        <w:rPr>
          <w:rFonts w:ascii="Times New Roman" w:eastAsia="Times New Roman" w:hAnsi="Times New Roman" w:cs="Times New Roman"/>
          <w:color w:val="000000" w:themeColor="text1"/>
          <w:sz w:val="28"/>
          <w:szCs w:val="28"/>
        </w:rPr>
        <w:t>с</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.4. Сроки выхода предприятия по добыче полезных ископаемых на</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проектную мощность определяются согласованным и утвержденным в</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установленном порядке техническим проектом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 xml:space="preserve">.5.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w:t>
      </w:r>
      <w:r w:rsidR="00FA646B"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 позднее, чем за 1 год до планируемого срока завершения отработки месторождения.</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002C40D0" w:rsidRPr="005E34E6">
        <w:rPr>
          <w:rFonts w:ascii="Times New Roman" w:eastAsia="Times New Roman" w:hAnsi="Times New Roman" w:cs="Times New Roman"/>
          <w:b/>
          <w:color w:val="000000" w:themeColor="text1"/>
          <w:sz w:val="28"/>
          <w:szCs w:val="28"/>
        </w:rPr>
        <w:t>.</w:t>
      </w:r>
      <w:r w:rsidR="002C40D0"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Условия, определяющие виды и объемы геологоразведочных работ с</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разбивкой по годам, сроки их проведения определяются проектами работ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геологическому изучению недр (оценке месторождений полезных ископаемых) и (или) по разведке месторождения.</w:t>
      </w:r>
    </w:p>
    <w:p w:rsidR="002C40D0" w:rsidRPr="005E34E6" w:rsidRDefault="005E34E6"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связанные с платежами, взимаемыми при пользовании недрами, земельными участками, акваториями</w:t>
      </w:r>
    </w:p>
    <w:p w:rsidR="006E595D" w:rsidRPr="00FA646B" w:rsidRDefault="006E595D" w:rsidP="006E595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аукционе/конкурсе в размере </w:t>
      </w:r>
      <w:r w:rsidR="00C66C99" w:rsidRPr="00C66C99">
        <w:rPr>
          <w:rFonts w:ascii="Times New Roman" w:eastAsia="Times New Roman" w:hAnsi="Times New Roman" w:cs="Times New Roman"/>
          <w:color w:val="000000"/>
          <w:sz w:val="28"/>
          <w:szCs w:val="28"/>
        </w:rPr>
        <w:t>823 192 (восемьсот двадцать три тысячи сто девяносто два) рубл</w:t>
      </w:r>
      <w:r w:rsidR="00C66C99">
        <w:rPr>
          <w:rFonts w:ascii="Times New Roman" w:eastAsia="Times New Roman" w:hAnsi="Times New Roman" w:cs="Times New Roman"/>
          <w:color w:val="000000"/>
          <w:sz w:val="28"/>
          <w:szCs w:val="28"/>
        </w:rPr>
        <w:t>ей</w:t>
      </w:r>
      <w:r w:rsidRPr="00FA646B">
        <w:rPr>
          <w:rFonts w:ascii="Times New Roman" w:eastAsia="Times New Roman" w:hAnsi="Times New Roman" w:cs="Times New Roman"/>
          <w:color w:val="000000"/>
          <w:sz w:val="28"/>
          <w:szCs w:val="28"/>
        </w:rPr>
        <w:t xml:space="preserve">, в течение 30 дней </w:t>
      </w:r>
      <w:proofErr w:type="gramStart"/>
      <w:r w:rsidRPr="00FA646B">
        <w:rPr>
          <w:rFonts w:ascii="Times New Roman" w:eastAsia="Times New Roman" w:hAnsi="Times New Roman" w:cs="Times New Roman"/>
          <w:color w:val="000000"/>
          <w:sz w:val="28"/>
          <w:szCs w:val="28"/>
        </w:rPr>
        <w:t>с даты</w:t>
      </w:r>
      <w:proofErr w:type="gramEnd"/>
      <w:r w:rsidRPr="00FA646B">
        <w:rPr>
          <w:rFonts w:ascii="Times New Roman" w:eastAsia="Times New Roman" w:hAnsi="Times New Roman" w:cs="Times New Roman"/>
          <w:color w:val="000000"/>
          <w:sz w:val="28"/>
          <w:szCs w:val="28"/>
        </w:rPr>
        <w:t xml:space="preserve"> государственной регистрации лицензии.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пользование недрами:</w:t>
      </w:r>
    </w:p>
    <w:p w:rsidR="002C40D0"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.2.1.</w:t>
      </w:r>
      <w:r w:rsidR="002C40D0" w:rsidRPr="005E34E6">
        <w:rPr>
          <w:rFonts w:ascii="Times New Roman" w:eastAsia="Times New Roman" w:hAnsi="Times New Roman" w:cs="Times New Roman"/>
          <w:color w:val="000000" w:themeColor="text1"/>
          <w:sz w:val="28"/>
          <w:szCs w:val="28"/>
        </w:rPr>
        <w:tab/>
        <w:t>на стадии оценки (за всю площадь участка недр, предоставленного в пользование, за исключением площадей открытых месторождений) по следующим ставкам:</w:t>
      </w:r>
    </w:p>
    <w:p w:rsidR="00A914F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p w:rsidR="00A914F6" w:rsidRPr="005E34E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lastRenderedPageBreak/>
              <w:t>Период действия лицензии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2</w:t>
            </w:r>
            <w:r w:rsidRPr="005E34E6">
              <w:rPr>
                <w:rFonts w:ascii="Times New Roman" w:eastAsia="Times New Roman" w:hAnsi="Times New Roman" w:cs="Times New Roman"/>
                <w:b/>
                <w:color w:val="000000" w:themeColor="text1"/>
                <w:sz w:val="28"/>
                <w:szCs w:val="28"/>
              </w:rPr>
              <w:t>руб. в год</w:t>
            </w:r>
          </w:p>
        </w:tc>
      </w:tr>
      <w:tr w:rsidR="005E34E6" w:rsidRPr="005E34E6" w:rsidTr="0049031D">
        <w:tc>
          <w:tcPr>
            <w:tcW w:w="3794"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5777" w:type="dxa"/>
            <w:vAlign w:val="center"/>
          </w:tcPr>
          <w:p w:rsidR="002C40D0" w:rsidRPr="005E34E6" w:rsidRDefault="006A7825"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47,5</w:t>
            </w:r>
          </w:p>
        </w:tc>
      </w:tr>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p>
        </w:tc>
      </w:tr>
    </w:tbl>
    <w:p w:rsidR="005E34E6" w:rsidRPr="005E34E6" w:rsidRDefault="005E34E6" w:rsidP="005E34E6">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6.2.2. </w:t>
      </w:r>
      <w:r w:rsidRPr="005E34E6">
        <w:rPr>
          <w:rFonts w:ascii="Times New Roman" w:eastAsia="Times New Roman" w:hAnsi="Times New Roman" w:cs="Times New Roman"/>
          <w:color w:val="000000" w:themeColor="text1"/>
          <w:sz w:val="28"/>
          <w:szCs w:val="28"/>
        </w:rPr>
        <w:tab/>
        <w:t>на стадии разведки (в случае проведения), за всю площадь участка недр, на которой запасы соответствующего полезного ископаемого (за</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5E34E6" w:rsidRPr="005E34E6" w:rsidRDefault="006A7825"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6750</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2C40D0" w:rsidRPr="005E34E6" w:rsidRDefault="00E32A72"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.3. Пользователь недр также обязан уплачивать иные, установленные законодательством Российской Федерации, платежи, налоги, сборы при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Согласованный уровень добычи минерального сырья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Уровень добычи минерального сырья определяется техническим проектом разработки месторождения полезных ископаемых с ежегодным уточнением в планах горных работ, согласованных в установленном порядке.</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Право собственности на добытое минеральное сырье</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предоставлению геологической информации и условия ее использования</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геологического изучения,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федеральный и территориальные фонды геологической информации.</w:t>
      </w:r>
      <w:proofErr w:type="gramEnd"/>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 xml:space="preserve">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w:t>
      </w:r>
      <w:proofErr w:type="gramStart"/>
      <w:r w:rsidR="002C40D0" w:rsidRPr="005E34E6">
        <w:rPr>
          <w:rFonts w:ascii="Times New Roman" w:eastAsia="Times New Roman" w:hAnsi="Times New Roman" w:cs="Times New Roman"/>
          <w:color w:val="000000" w:themeColor="text1"/>
          <w:sz w:val="28"/>
          <w:szCs w:val="28"/>
        </w:rPr>
        <w:t>федерального</w:t>
      </w:r>
      <w:proofErr w:type="gramEnd"/>
      <w:r w:rsidR="002C40D0" w:rsidRPr="005E34E6">
        <w:rPr>
          <w:rFonts w:ascii="Times New Roman" w:eastAsia="Times New Roman" w:hAnsi="Times New Roman" w:cs="Times New Roman"/>
          <w:color w:val="000000" w:themeColor="text1"/>
          <w:sz w:val="28"/>
          <w:szCs w:val="28"/>
        </w:rPr>
        <w:t xml:space="preserve"> и территориальных фондов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.3.</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С момента представления геологической информации о недрах в</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федеральный и территориальные фонды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roofErr w:type="gramEnd"/>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9</w:t>
      </w:r>
      <w:r w:rsidR="002C40D0" w:rsidRPr="005E34E6">
        <w:rPr>
          <w:rFonts w:ascii="Times New Roman" w:eastAsia="Times New Roman" w:hAnsi="Times New Roman" w:cs="Times New Roman"/>
          <w:color w:val="000000" w:themeColor="text1"/>
          <w:sz w:val="28"/>
          <w:szCs w:val="28"/>
        </w:rPr>
        <w:t>.4.</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федеральный и территориальные фонды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связанных с их добычей, и</w:t>
      </w:r>
      <w:proofErr w:type="gramEnd"/>
      <w:r w:rsidR="002C40D0" w:rsidRPr="005E34E6">
        <w:rPr>
          <w:rFonts w:ascii="Times New Roman" w:eastAsia="Times New Roman" w:hAnsi="Times New Roman" w:cs="Times New Roman"/>
          <w:color w:val="000000" w:themeColor="text1"/>
          <w:sz w:val="28"/>
          <w:szCs w:val="28"/>
        </w:rPr>
        <w:t xml:space="preserve"> лицензий на пользование недрами, осуществления управления государственным фондом недр, разработки нормативных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DF757A" w:rsidRPr="00DF757A" w:rsidRDefault="00E32A72"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.5.</w:t>
      </w:r>
      <w:r w:rsidR="002C40D0" w:rsidRPr="005E34E6">
        <w:rPr>
          <w:rFonts w:ascii="Times New Roman" w:eastAsia="Times New Roman" w:hAnsi="Times New Roman" w:cs="Times New Roman"/>
          <w:color w:val="000000" w:themeColor="text1"/>
          <w:sz w:val="28"/>
          <w:szCs w:val="28"/>
        </w:rPr>
        <w:tab/>
        <w:t xml:space="preserve">Пользователь недр обязан </w:t>
      </w:r>
      <w:r w:rsidR="00DF757A" w:rsidRPr="00DF757A">
        <w:rPr>
          <w:rFonts w:ascii="Times New Roman" w:eastAsia="Times New Roman" w:hAnsi="Times New Roman" w:cs="Times New Roman"/>
          <w:color w:val="000000" w:themeColor="text1"/>
          <w:sz w:val="28"/>
          <w:szCs w:val="28"/>
        </w:rPr>
        <w:t>ежеквартально (в течение 15 дней по окончании квартала) 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2C40D0" w:rsidRPr="005E34E6" w:rsidRDefault="00DF757A"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Пользователь недр обязан до 15 января, следующего за отчетным годом формы ежегодной статистической отчетности по вопросам проведения геологоразведочных и добычных работ – формы 2-ГР, 5-ГР, 2-ЛС, утвержденных Постановлением от 13.11.2000 г., №110 Комитета РФ по статистике, Постановлением от 04.06. 2007 г. N 43 Федеральной службы государственной статистики.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10</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t xml:space="preserve"> 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10</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 xml:space="preserve"> Пользователь недр обязан проводить в установленном порядке мониторинг окружающей среды (атмосферы, недр, водных объектов) в районе влияния предприятия по добыче полезных ископаемых.</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p>
    <w:p w:rsidR="002C40D0" w:rsidRPr="005E34E6" w:rsidRDefault="00164351"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002C40D0" w:rsidRPr="005E34E6">
        <w:rPr>
          <w:rFonts w:ascii="Times New Roman" w:eastAsia="Times New Roman" w:hAnsi="Times New Roman" w:cs="Times New Roman"/>
          <w:color w:val="000000" w:themeColor="text1"/>
          <w:sz w:val="28"/>
          <w:szCs w:val="28"/>
        </w:rPr>
        <w:t xml:space="preserve">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w:t>
      </w:r>
      <w:r w:rsidR="00E32A72"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.1 настоящих Условий пользования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- 4.1.5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пункте 6.2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12.3. нарушение Пользователем недр обязательств, указанных в пунктах 9.1 и 9.5 настоящих Условий пользования недрами по представлению информации в </w:t>
      </w:r>
      <w:proofErr w:type="gramStart"/>
      <w:r w:rsidRPr="005E34E6">
        <w:rPr>
          <w:rFonts w:ascii="Times New Roman" w:eastAsia="Times New Roman" w:hAnsi="Times New Roman" w:cs="Times New Roman"/>
          <w:color w:val="000000" w:themeColor="text1"/>
          <w:sz w:val="28"/>
          <w:szCs w:val="28"/>
        </w:rPr>
        <w:t>федеральный</w:t>
      </w:r>
      <w:proofErr w:type="gramEnd"/>
      <w:r w:rsidRPr="005E34E6">
        <w:rPr>
          <w:rFonts w:ascii="Times New Roman" w:eastAsia="Times New Roman" w:hAnsi="Times New Roman" w:cs="Times New Roman"/>
          <w:color w:val="000000" w:themeColor="text1"/>
          <w:sz w:val="28"/>
          <w:szCs w:val="28"/>
        </w:rPr>
        <w:t xml:space="preserve"> и территориальные фонды геологической информации;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12.4. нарушение Пользователем недр условий, указанных в пункте 5 настоящих Условий пользования недрами в части</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срока начала проведения работ по геологическому изучению недр;</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12.5. нарушение Пользователем недр требований, утвержденных в</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срока </w:t>
      </w:r>
      <w:proofErr w:type="gramStart"/>
      <w:r w:rsidRPr="005E34E6">
        <w:rPr>
          <w:rFonts w:ascii="Times New Roman" w:eastAsia="Times New Roman" w:hAnsi="Times New Roman" w:cs="Times New Roman"/>
          <w:color w:val="000000" w:themeColor="text1"/>
          <w:sz w:val="28"/>
          <w:szCs w:val="28"/>
        </w:rPr>
        <w:t>начала строительства объектов инфраструктуры предприятия</w:t>
      </w:r>
      <w:proofErr w:type="gramEnd"/>
      <w:r w:rsidRPr="005E34E6">
        <w:rPr>
          <w:rFonts w:ascii="Times New Roman" w:eastAsia="Times New Roman" w:hAnsi="Times New Roman" w:cs="Times New Roman"/>
          <w:color w:val="000000" w:themeColor="text1"/>
          <w:sz w:val="28"/>
          <w:szCs w:val="28"/>
        </w:rPr>
        <w:t xml:space="preserve">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E32A72"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p>
    <w:p w:rsidR="002C40D0" w:rsidRPr="005E34E6" w:rsidRDefault="00ED265B"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 xml:space="preserve">10. </w:t>
      </w:r>
      <w:r w:rsidR="002C40D0" w:rsidRPr="005E34E6">
        <w:rPr>
          <w:rFonts w:ascii="Times New Roman" w:eastAsia="Times New Roman" w:hAnsi="Times New Roman" w:cs="Times New Roman"/>
          <w:b/>
          <w:color w:val="000000" w:themeColor="text1"/>
          <w:sz w:val="28"/>
          <w:szCs w:val="28"/>
        </w:rPr>
        <w:t>Дополнительные условия</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В Условия пользования недрами подлежат включению сл</w:t>
      </w:r>
      <w:r w:rsidR="00926A8A" w:rsidRPr="005E34E6">
        <w:rPr>
          <w:rFonts w:ascii="Times New Roman" w:eastAsia="Times New Roman" w:hAnsi="Times New Roman" w:cs="Times New Roman"/>
          <w:color w:val="000000" w:themeColor="text1"/>
          <w:sz w:val="28"/>
          <w:szCs w:val="28"/>
        </w:rPr>
        <w:t>едующие дополнительные условия:</w:t>
      </w:r>
    </w:p>
    <w:p w:rsidR="00166C5D" w:rsidRPr="005E34E6" w:rsidRDefault="00926A8A" w:rsidP="005E34E6">
      <w:pPr>
        <w:pStyle w:val="ae"/>
        <w:spacing w:after="0" w:line="240" w:lineRule="auto"/>
        <w:ind w:firstLine="851"/>
        <w:jc w:val="both"/>
        <w:rPr>
          <w:rFonts w:ascii="Times New Roman" w:hAnsi="Times New Roman" w:cs="Times New Roman"/>
          <w:color w:val="000000" w:themeColor="text1"/>
          <w:sz w:val="28"/>
          <w:szCs w:val="28"/>
        </w:rPr>
      </w:pPr>
      <w:proofErr w:type="gramStart"/>
      <w:r w:rsidRPr="005E34E6">
        <w:rPr>
          <w:rFonts w:ascii="Times New Roman" w:eastAsia="Times New Roman" w:hAnsi="Times New Roman" w:cs="Times New Roman"/>
          <w:color w:val="000000" w:themeColor="text1"/>
          <w:sz w:val="28"/>
          <w:szCs w:val="28"/>
        </w:rPr>
        <w:t>10.1</w:t>
      </w:r>
      <w:r w:rsidR="00166C5D" w:rsidRPr="005E34E6">
        <w:rPr>
          <w:rFonts w:ascii="Times New Roman" w:eastAsia="Times New Roman" w:hAnsi="Times New Roman" w:cs="Times New Roman"/>
          <w:color w:val="000000" w:themeColor="text1"/>
          <w:sz w:val="28"/>
          <w:szCs w:val="28"/>
        </w:rPr>
        <w:t>.</w:t>
      </w:r>
      <w:r w:rsidR="00166C5D" w:rsidRPr="005E34E6">
        <w:rPr>
          <w:rFonts w:ascii="Times New Roman" w:hAnsi="Times New Roman" w:cs="Times New Roman"/>
          <w:color w:val="000000" w:themeColor="text1"/>
          <w:sz w:val="28"/>
          <w:szCs w:val="28"/>
        </w:rPr>
        <w:t>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23.2 Закона Российской Федерации «О недрах» документы, удостоверяющие уточненные границы горного отвода (горноотводный акт и графические приложения) оформляются в установленном порядке и включаются в лицензию в качестве ее неотъемлемой составной части.</w:t>
      </w:r>
      <w:proofErr w:type="gramEnd"/>
    </w:p>
    <w:p w:rsidR="00092530" w:rsidRDefault="00092530">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DF757A" w:rsidP="00DF757A">
      <w:pPr>
        <w:spacing w:after="0" w:line="240" w:lineRule="auto"/>
        <w:ind w:firstLine="567"/>
        <w:jc w:val="right"/>
        <w:rPr>
          <w:rFonts w:ascii="Times New Roman" w:eastAsia="Times New Roman" w:hAnsi="Times New Roman" w:cs="Times New Roman"/>
          <w:color w:val="000000"/>
          <w:sz w:val="28"/>
          <w:szCs w:val="28"/>
        </w:rPr>
      </w:pPr>
      <w:r w:rsidRPr="00DF757A">
        <w:rPr>
          <w:rFonts w:ascii="Times New Roman" w:eastAsia="Times New Roman" w:hAnsi="Times New Roman" w:cs="Times New Roman"/>
          <w:sz w:val="28"/>
          <w:szCs w:val="28"/>
        </w:rPr>
        <w:t xml:space="preserve">А.А. Алисову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 xml:space="preserve">частком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ользования участком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Респуюлики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       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lastRenderedPageBreak/>
        <w:t>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подписанные руководителем или уполномоченным представителем руководителя справки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полученных лицензиях на право пользования недрами и выполнении условий лицензионных соглашений.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w:t>
      </w:r>
      <w:proofErr w:type="gramStart"/>
      <w:r w:rsidRPr="00A87213">
        <w:rPr>
          <w:rFonts w:ascii="Times New Roman" w:eastAsia="Times New Roman" w:hAnsi="Times New Roman" w:cs="Times New Roman"/>
          <w:sz w:val="24"/>
          <w:szCs w:val="24"/>
        </w:rPr>
        <w:t>.Г</w:t>
      </w:r>
      <w:proofErr w:type="gramEnd"/>
      <w:r w:rsidRPr="00A87213">
        <w:rPr>
          <w:rFonts w:ascii="Times New Roman" w:eastAsia="Times New Roman" w:hAnsi="Times New Roman" w:cs="Times New Roman"/>
          <w:sz w:val="24"/>
          <w:szCs w:val="24"/>
        </w:rPr>
        <w:t>орно-Алтайск</w:t>
      </w:r>
      <w:proofErr w:type="spellEnd"/>
      <w:r w:rsidRPr="00A87213">
        <w:rPr>
          <w:rFonts w:ascii="Times New Roman" w:eastAsia="Times New Roman" w:hAnsi="Times New Roman" w:cs="Times New Roman"/>
          <w:sz w:val="24"/>
          <w:szCs w:val="24"/>
        </w:rPr>
        <w:t xml:space="preserve">                                                                                «___»_______________2015г.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Алисова Александра Александровича,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19.07.2007 г. № 147</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w:t>
      </w:r>
      <w:r w:rsidRPr="00A87213">
        <w:rPr>
          <w:rFonts w:ascii="Times New Roman" w:eastAsia="Times New Roman" w:hAnsi="Times New Roman" w:cs="Times New Roman"/>
          <w:color w:val="000000"/>
          <w:sz w:val="24"/>
          <w:szCs w:val="24"/>
        </w:rPr>
        <w:lastRenderedPageBreak/>
        <w:t xml:space="preserve">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отказе в приеме заявки на 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6-30-33, 6-72-91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____________________А.А. Алисов</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итогам 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A87213"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092530">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sidR="0004503A">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sectPr w:rsidR="00051E20" w:rsidRPr="005E34E6" w:rsidSect="00987F95">
      <w:headerReference w:type="default" r:id="rId12"/>
      <w:pgSz w:w="11906" w:h="16838"/>
      <w:pgMar w:top="1021" w:right="567" w:bottom="992"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55" w:rsidRDefault="00A55155" w:rsidP="00C04649">
      <w:pPr>
        <w:spacing w:after="0" w:line="240" w:lineRule="auto"/>
      </w:pPr>
      <w:r>
        <w:separator/>
      </w:r>
    </w:p>
  </w:endnote>
  <w:endnote w:type="continuationSeparator" w:id="0">
    <w:p w:rsidR="00A55155" w:rsidRDefault="00A55155"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55" w:rsidRDefault="00A55155" w:rsidP="00C04649">
      <w:pPr>
        <w:spacing w:after="0" w:line="240" w:lineRule="auto"/>
      </w:pPr>
      <w:r>
        <w:separator/>
      </w:r>
    </w:p>
  </w:footnote>
  <w:footnote w:type="continuationSeparator" w:id="0">
    <w:p w:rsidR="00A55155" w:rsidRDefault="00A55155"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82" w:rsidRPr="00E11C63" w:rsidRDefault="009A2682">
    <w:pPr>
      <w:pStyle w:val="a4"/>
      <w:jc w:val="center"/>
      <w:rPr>
        <w:rFonts w:ascii="Times New Roman" w:hAnsi="Times New Roman" w:cs="Times New Roman"/>
      </w:rPr>
    </w:pPr>
  </w:p>
  <w:p w:rsidR="009A2682" w:rsidRPr="00A4122B" w:rsidRDefault="009A2682"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E0782"/>
    <w:rsid w:val="0000012E"/>
    <w:rsid w:val="00002C93"/>
    <w:rsid w:val="00007A33"/>
    <w:rsid w:val="00010C0A"/>
    <w:rsid w:val="000132AF"/>
    <w:rsid w:val="000143C5"/>
    <w:rsid w:val="000158A1"/>
    <w:rsid w:val="00020286"/>
    <w:rsid w:val="00022F15"/>
    <w:rsid w:val="000237AC"/>
    <w:rsid w:val="000249F2"/>
    <w:rsid w:val="00027F6D"/>
    <w:rsid w:val="00034D91"/>
    <w:rsid w:val="00035C4E"/>
    <w:rsid w:val="00037808"/>
    <w:rsid w:val="00043704"/>
    <w:rsid w:val="00044CB6"/>
    <w:rsid w:val="0004503A"/>
    <w:rsid w:val="00045041"/>
    <w:rsid w:val="00045774"/>
    <w:rsid w:val="00047BA2"/>
    <w:rsid w:val="00047C13"/>
    <w:rsid w:val="0005123E"/>
    <w:rsid w:val="00051E20"/>
    <w:rsid w:val="00054438"/>
    <w:rsid w:val="00056E2F"/>
    <w:rsid w:val="00075949"/>
    <w:rsid w:val="00077B90"/>
    <w:rsid w:val="00082E0D"/>
    <w:rsid w:val="00084E91"/>
    <w:rsid w:val="00092530"/>
    <w:rsid w:val="00093F8D"/>
    <w:rsid w:val="000972A4"/>
    <w:rsid w:val="000A15E8"/>
    <w:rsid w:val="000A238C"/>
    <w:rsid w:val="000A32F4"/>
    <w:rsid w:val="000A3C08"/>
    <w:rsid w:val="000B01CC"/>
    <w:rsid w:val="000B61EE"/>
    <w:rsid w:val="000B72FD"/>
    <w:rsid w:val="000C1BF2"/>
    <w:rsid w:val="000D1F8B"/>
    <w:rsid w:val="000D2669"/>
    <w:rsid w:val="000D42D6"/>
    <w:rsid w:val="000D5D5B"/>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1C9D"/>
    <w:rsid w:val="00132B35"/>
    <w:rsid w:val="00134A6D"/>
    <w:rsid w:val="00137550"/>
    <w:rsid w:val="00137A0A"/>
    <w:rsid w:val="00140666"/>
    <w:rsid w:val="001510C7"/>
    <w:rsid w:val="0015473B"/>
    <w:rsid w:val="00155831"/>
    <w:rsid w:val="0016020A"/>
    <w:rsid w:val="0016042E"/>
    <w:rsid w:val="00161C08"/>
    <w:rsid w:val="001633A2"/>
    <w:rsid w:val="00164351"/>
    <w:rsid w:val="00166C5D"/>
    <w:rsid w:val="00171133"/>
    <w:rsid w:val="001712BC"/>
    <w:rsid w:val="001714DF"/>
    <w:rsid w:val="0018036B"/>
    <w:rsid w:val="001807ED"/>
    <w:rsid w:val="0018104F"/>
    <w:rsid w:val="00183880"/>
    <w:rsid w:val="001855F7"/>
    <w:rsid w:val="00186F44"/>
    <w:rsid w:val="00187F60"/>
    <w:rsid w:val="001926F4"/>
    <w:rsid w:val="0019610F"/>
    <w:rsid w:val="001A5981"/>
    <w:rsid w:val="001C091A"/>
    <w:rsid w:val="001C6C5E"/>
    <w:rsid w:val="001D031B"/>
    <w:rsid w:val="001D0533"/>
    <w:rsid w:val="001D45BE"/>
    <w:rsid w:val="001D60C1"/>
    <w:rsid w:val="001D6BE5"/>
    <w:rsid w:val="001D7126"/>
    <w:rsid w:val="001E1B18"/>
    <w:rsid w:val="001E3507"/>
    <w:rsid w:val="001E5C0B"/>
    <w:rsid w:val="001E7259"/>
    <w:rsid w:val="001F25D8"/>
    <w:rsid w:val="001F77B9"/>
    <w:rsid w:val="00201378"/>
    <w:rsid w:val="00203517"/>
    <w:rsid w:val="002058B5"/>
    <w:rsid w:val="00207140"/>
    <w:rsid w:val="0020739F"/>
    <w:rsid w:val="00210FBD"/>
    <w:rsid w:val="002113C1"/>
    <w:rsid w:val="00214E26"/>
    <w:rsid w:val="002174B4"/>
    <w:rsid w:val="00221639"/>
    <w:rsid w:val="00222A2B"/>
    <w:rsid w:val="00223A5C"/>
    <w:rsid w:val="00227498"/>
    <w:rsid w:val="00227B94"/>
    <w:rsid w:val="002304FE"/>
    <w:rsid w:val="00231313"/>
    <w:rsid w:val="00231DED"/>
    <w:rsid w:val="002325A4"/>
    <w:rsid w:val="00240C38"/>
    <w:rsid w:val="00245AE0"/>
    <w:rsid w:val="002463F4"/>
    <w:rsid w:val="00252D2E"/>
    <w:rsid w:val="00253D77"/>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A3C5B"/>
    <w:rsid w:val="002A3E01"/>
    <w:rsid w:val="002B50CF"/>
    <w:rsid w:val="002B78F9"/>
    <w:rsid w:val="002C0BBF"/>
    <w:rsid w:val="002C1927"/>
    <w:rsid w:val="002C40D0"/>
    <w:rsid w:val="002C423A"/>
    <w:rsid w:val="002C44F3"/>
    <w:rsid w:val="002D068D"/>
    <w:rsid w:val="002D0A43"/>
    <w:rsid w:val="002D2A58"/>
    <w:rsid w:val="002E0830"/>
    <w:rsid w:val="002E28AE"/>
    <w:rsid w:val="002E3118"/>
    <w:rsid w:val="002F01D3"/>
    <w:rsid w:val="002F1D0E"/>
    <w:rsid w:val="002F669D"/>
    <w:rsid w:val="002F6D88"/>
    <w:rsid w:val="0030047C"/>
    <w:rsid w:val="0030144B"/>
    <w:rsid w:val="0030313D"/>
    <w:rsid w:val="0030393E"/>
    <w:rsid w:val="003047E0"/>
    <w:rsid w:val="00306EBF"/>
    <w:rsid w:val="003077E6"/>
    <w:rsid w:val="00312156"/>
    <w:rsid w:val="0031689A"/>
    <w:rsid w:val="00321CA9"/>
    <w:rsid w:val="0033656C"/>
    <w:rsid w:val="003374B2"/>
    <w:rsid w:val="00337CED"/>
    <w:rsid w:val="00340326"/>
    <w:rsid w:val="0034070E"/>
    <w:rsid w:val="00342B87"/>
    <w:rsid w:val="003479C2"/>
    <w:rsid w:val="00352A35"/>
    <w:rsid w:val="003551F3"/>
    <w:rsid w:val="00357256"/>
    <w:rsid w:val="00357765"/>
    <w:rsid w:val="003613C2"/>
    <w:rsid w:val="00363EBB"/>
    <w:rsid w:val="003663AC"/>
    <w:rsid w:val="00366964"/>
    <w:rsid w:val="00373F36"/>
    <w:rsid w:val="00374695"/>
    <w:rsid w:val="0037535D"/>
    <w:rsid w:val="00390B5B"/>
    <w:rsid w:val="00392758"/>
    <w:rsid w:val="003959FC"/>
    <w:rsid w:val="003A04A9"/>
    <w:rsid w:val="003A213E"/>
    <w:rsid w:val="003A67F7"/>
    <w:rsid w:val="003B4964"/>
    <w:rsid w:val="003C145A"/>
    <w:rsid w:val="003C1F0F"/>
    <w:rsid w:val="003C21B8"/>
    <w:rsid w:val="003C30C6"/>
    <w:rsid w:val="003D0C48"/>
    <w:rsid w:val="003D16FA"/>
    <w:rsid w:val="003D3D98"/>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6614"/>
    <w:rsid w:val="0042709B"/>
    <w:rsid w:val="004409F3"/>
    <w:rsid w:val="004416E8"/>
    <w:rsid w:val="00443137"/>
    <w:rsid w:val="00443B86"/>
    <w:rsid w:val="00443E1B"/>
    <w:rsid w:val="00450BA1"/>
    <w:rsid w:val="00451392"/>
    <w:rsid w:val="00454CB6"/>
    <w:rsid w:val="00457C5C"/>
    <w:rsid w:val="0046272B"/>
    <w:rsid w:val="00466FEA"/>
    <w:rsid w:val="004710AA"/>
    <w:rsid w:val="00473C31"/>
    <w:rsid w:val="00474B74"/>
    <w:rsid w:val="00475206"/>
    <w:rsid w:val="00476375"/>
    <w:rsid w:val="00477828"/>
    <w:rsid w:val="0048245E"/>
    <w:rsid w:val="00485ABA"/>
    <w:rsid w:val="00485EFC"/>
    <w:rsid w:val="00486396"/>
    <w:rsid w:val="0049031D"/>
    <w:rsid w:val="00492AAF"/>
    <w:rsid w:val="004933D9"/>
    <w:rsid w:val="00494484"/>
    <w:rsid w:val="0049576E"/>
    <w:rsid w:val="004A1138"/>
    <w:rsid w:val="004A13E1"/>
    <w:rsid w:val="004A18FC"/>
    <w:rsid w:val="004A25D4"/>
    <w:rsid w:val="004A483E"/>
    <w:rsid w:val="004A62BB"/>
    <w:rsid w:val="004B5075"/>
    <w:rsid w:val="004C020C"/>
    <w:rsid w:val="004C064D"/>
    <w:rsid w:val="004C3455"/>
    <w:rsid w:val="004C61CC"/>
    <w:rsid w:val="004C742A"/>
    <w:rsid w:val="004D2715"/>
    <w:rsid w:val="004D57C8"/>
    <w:rsid w:val="004D61F6"/>
    <w:rsid w:val="004E3B95"/>
    <w:rsid w:val="004F2944"/>
    <w:rsid w:val="004F498A"/>
    <w:rsid w:val="00505D35"/>
    <w:rsid w:val="005154E8"/>
    <w:rsid w:val="0052022B"/>
    <w:rsid w:val="005214D2"/>
    <w:rsid w:val="00527B14"/>
    <w:rsid w:val="00530717"/>
    <w:rsid w:val="00531CA7"/>
    <w:rsid w:val="0053511D"/>
    <w:rsid w:val="00543AD5"/>
    <w:rsid w:val="005440E1"/>
    <w:rsid w:val="00545B6D"/>
    <w:rsid w:val="00550FE2"/>
    <w:rsid w:val="00555707"/>
    <w:rsid w:val="00555789"/>
    <w:rsid w:val="005570BB"/>
    <w:rsid w:val="00566054"/>
    <w:rsid w:val="0057430A"/>
    <w:rsid w:val="005822E2"/>
    <w:rsid w:val="00582D39"/>
    <w:rsid w:val="00583C8C"/>
    <w:rsid w:val="00584C91"/>
    <w:rsid w:val="00585089"/>
    <w:rsid w:val="005879B5"/>
    <w:rsid w:val="0059070B"/>
    <w:rsid w:val="00591261"/>
    <w:rsid w:val="005942E8"/>
    <w:rsid w:val="005A4FCA"/>
    <w:rsid w:val="005B0ACC"/>
    <w:rsid w:val="005B145E"/>
    <w:rsid w:val="005B14BF"/>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E124D"/>
    <w:rsid w:val="005E34E6"/>
    <w:rsid w:val="005E6E4E"/>
    <w:rsid w:val="005F030C"/>
    <w:rsid w:val="005F0EDB"/>
    <w:rsid w:val="005F3C39"/>
    <w:rsid w:val="005F44C5"/>
    <w:rsid w:val="005F7E62"/>
    <w:rsid w:val="006001B6"/>
    <w:rsid w:val="0060296D"/>
    <w:rsid w:val="006041E8"/>
    <w:rsid w:val="0060428B"/>
    <w:rsid w:val="0060480F"/>
    <w:rsid w:val="00607415"/>
    <w:rsid w:val="00612D69"/>
    <w:rsid w:val="00614A8D"/>
    <w:rsid w:val="00621DEB"/>
    <w:rsid w:val="00622089"/>
    <w:rsid w:val="006221A4"/>
    <w:rsid w:val="006224E5"/>
    <w:rsid w:val="00623079"/>
    <w:rsid w:val="00624102"/>
    <w:rsid w:val="00624D48"/>
    <w:rsid w:val="006319FE"/>
    <w:rsid w:val="00631DF9"/>
    <w:rsid w:val="00637368"/>
    <w:rsid w:val="00641F47"/>
    <w:rsid w:val="0064424E"/>
    <w:rsid w:val="00646344"/>
    <w:rsid w:val="00647F01"/>
    <w:rsid w:val="00654F47"/>
    <w:rsid w:val="00655561"/>
    <w:rsid w:val="006606C8"/>
    <w:rsid w:val="00661709"/>
    <w:rsid w:val="00661B5F"/>
    <w:rsid w:val="00662E23"/>
    <w:rsid w:val="00663636"/>
    <w:rsid w:val="00663943"/>
    <w:rsid w:val="00664AC3"/>
    <w:rsid w:val="00665C92"/>
    <w:rsid w:val="006733E2"/>
    <w:rsid w:val="00674477"/>
    <w:rsid w:val="006753A5"/>
    <w:rsid w:val="00684496"/>
    <w:rsid w:val="00691964"/>
    <w:rsid w:val="00691993"/>
    <w:rsid w:val="00691CF9"/>
    <w:rsid w:val="00693C0B"/>
    <w:rsid w:val="006A6E65"/>
    <w:rsid w:val="006A7250"/>
    <w:rsid w:val="006A7825"/>
    <w:rsid w:val="006B043D"/>
    <w:rsid w:val="006B1445"/>
    <w:rsid w:val="006B39D2"/>
    <w:rsid w:val="006B5B74"/>
    <w:rsid w:val="006C081A"/>
    <w:rsid w:val="006C2902"/>
    <w:rsid w:val="006C3D1C"/>
    <w:rsid w:val="006C47A6"/>
    <w:rsid w:val="006C5660"/>
    <w:rsid w:val="006C6B77"/>
    <w:rsid w:val="006C6F5E"/>
    <w:rsid w:val="006D14C7"/>
    <w:rsid w:val="006D54DE"/>
    <w:rsid w:val="006D59EE"/>
    <w:rsid w:val="006E157A"/>
    <w:rsid w:val="006E2D82"/>
    <w:rsid w:val="006E45E7"/>
    <w:rsid w:val="006E595D"/>
    <w:rsid w:val="006E6766"/>
    <w:rsid w:val="006F177B"/>
    <w:rsid w:val="006F26BD"/>
    <w:rsid w:val="006F4530"/>
    <w:rsid w:val="006F5F2D"/>
    <w:rsid w:val="006F780B"/>
    <w:rsid w:val="00701F8C"/>
    <w:rsid w:val="0070333B"/>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D0E"/>
    <w:rsid w:val="0077288F"/>
    <w:rsid w:val="00773778"/>
    <w:rsid w:val="00776036"/>
    <w:rsid w:val="007870F3"/>
    <w:rsid w:val="00791E40"/>
    <w:rsid w:val="00793CDF"/>
    <w:rsid w:val="0079553A"/>
    <w:rsid w:val="0079562D"/>
    <w:rsid w:val="007A685E"/>
    <w:rsid w:val="007B139F"/>
    <w:rsid w:val="007B13DC"/>
    <w:rsid w:val="007B17DA"/>
    <w:rsid w:val="007B418C"/>
    <w:rsid w:val="007B7C57"/>
    <w:rsid w:val="007C23F0"/>
    <w:rsid w:val="007D2082"/>
    <w:rsid w:val="007D6C64"/>
    <w:rsid w:val="007D6EA0"/>
    <w:rsid w:val="007D779E"/>
    <w:rsid w:val="007D7A1A"/>
    <w:rsid w:val="007E5128"/>
    <w:rsid w:val="007E5ACA"/>
    <w:rsid w:val="007F22F3"/>
    <w:rsid w:val="007F43DC"/>
    <w:rsid w:val="007F5A10"/>
    <w:rsid w:val="007F6379"/>
    <w:rsid w:val="00804686"/>
    <w:rsid w:val="00804EB5"/>
    <w:rsid w:val="008066B1"/>
    <w:rsid w:val="00807328"/>
    <w:rsid w:val="00807DC6"/>
    <w:rsid w:val="00810674"/>
    <w:rsid w:val="008125FF"/>
    <w:rsid w:val="00813BEE"/>
    <w:rsid w:val="00814401"/>
    <w:rsid w:val="00816734"/>
    <w:rsid w:val="00817F89"/>
    <w:rsid w:val="00820C16"/>
    <w:rsid w:val="00822974"/>
    <w:rsid w:val="0082659A"/>
    <w:rsid w:val="00826E94"/>
    <w:rsid w:val="00827D15"/>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81E19"/>
    <w:rsid w:val="008900E8"/>
    <w:rsid w:val="00894AC3"/>
    <w:rsid w:val="00895DAC"/>
    <w:rsid w:val="0089778B"/>
    <w:rsid w:val="008A09F9"/>
    <w:rsid w:val="008B0942"/>
    <w:rsid w:val="008B465A"/>
    <w:rsid w:val="008C094D"/>
    <w:rsid w:val="008D0B90"/>
    <w:rsid w:val="008D6A6C"/>
    <w:rsid w:val="008E0BC2"/>
    <w:rsid w:val="008E0DAA"/>
    <w:rsid w:val="008E74EF"/>
    <w:rsid w:val="008E7B26"/>
    <w:rsid w:val="008F5EF8"/>
    <w:rsid w:val="008F63FF"/>
    <w:rsid w:val="00902C45"/>
    <w:rsid w:val="00906EDE"/>
    <w:rsid w:val="0091362E"/>
    <w:rsid w:val="009141DE"/>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5EF8"/>
    <w:rsid w:val="00957CFB"/>
    <w:rsid w:val="00963229"/>
    <w:rsid w:val="00967AEA"/>
    <w:rsid w:val="00970B29"/>
    <w:rsid w:val="00972169"/>
    <w:rsid w:val="00975C6A"/>
    <w:rsid w:val="00975E4B"/>
    <w:rsid w:val="00981DEA"/>
    <w:rsid w:val="00983B6A"/>
    <w:rsid w:val="00987F95"/>
    <w:rsid w:val="009916EE"/>
    <w:rsid w:val="00994AE4"/>
    <w:rsid w:val="00994C1E"/>
    <w:rsid w:val="009978CB"/>
    <w:rsid w:val="009A2682"/>
    <w:rsid w:val="009A5558"/>
    <w:rsid w:val="009A642F"/>
    <w:rsid w:val="009B0D44"/>
    <w:rsid w:val="009B14C9"/>
    <w:rsid w:val="009C5ED2"/>
    <w:rsid w:val="009D4372"/>
    <w:rsid w:val="009D781F"/>
    <w:rsid w:val="009E14D0"/>
    <w:rsid w:val="009E183D"/>
    <w:rsid w:val="009E76DF"/>
    <w:rsid w:val="009F2D9D"/>
    <w:rsid w:val="00A017DB"/>
    <w:rsid w:val="00A02533"/>
    <w:rsid w:val="00A07710"/>
    <w:rsid w:val="00A13FC3"/>
    <w:rsid w:val="00A14A30"/>
    <w:rsid w:val="00A15572"/>
    <w:rsid w:val="00A25993"/>
    <w:rsid w:val="00A26D77"/>
    <w:rsid w:val="00A37EA6"/>
    <w:rsid w:val="00A4122B"/>
    <w:rsid w:val="00A41EF3"/>
    <w:rsid w:val="00A43901"/>
    <w:rsid w:val="00A55155"/>
    <w:rsid w:val="00A55F85"/>
    <w:rsid w:val="00A64C91"/>
    <w:rsid w:val="00A66513"/>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C"/>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E1C83"/>
    <w:rsid w:val="00AE6301"/>
    <w:rsid w:val="00AF5256"/>
    <w:rsid w:val="00AF5DA8"/>
    <w:rsid w:val="00AF7CAA"/>
    <w:rsid w:val="00B00EFC"/>
    <w:rsid w:val="00B0142B"/>
    <w:rsid w:val="00B02E3A"/>
    <w:rsid w:val="00B045C6"/>
    <w:rsid w:val="00B05153"/>
    <w:rsid w:val="00B0642D"/>
    <w:rsid w:val="00B065D4"/>
    <w:rsid w:val="00B07F45"/>
    <w:rsid w:val="00B11104"/>
    <w:rsid w:val="00B11A9A"/>
    <w:rsid w:val="00B12049"/>
    <w:rsid w:val="00B12F7D"/>
    <w:rsid w:val="00B1447E"/>
    <w:rsid w:val="00B160CC"/>
    <w:rsid w:val="00B179CA"/>
    <w:rsid w:val="00B22D98"/>
    <w:rsid w:val="00B3263E"/>
    <w:rsid w:val="00B40796"/>
    <w:rsid w:val="00B45C0F"/>
    <w:rsid w:val="00B51D70"/>
    <w:rsid w:val="00B53242"/>
    <w:rsid w:val="00B55571"/>
    <w:rsid w:val="00B5682A"/>
    <w:rsid w:val="00B6078D"/>
    <w:rsid w:val="00B6261D"/>
    <w:rsid w:val="00B64141"/>
    <w:rsid w:val="00B64B36"/>
    <w:rsid w:val="00B65FC9"/>
    <w:rsid w:val="00B67FF8"/>
    <w:rsid w:val="00B715BC"/>
    <w:rsid w:val="00B71B6B"/>
    <w:rsid w:val="00B726C2"/>
    <w:rsid w:val="00B82F06"/>
    <w:rsid w:val="00B83314"/>
    <w:rsid w:val="00B879C5"/>
    <w:rsid w:val="00B97E5A"/>
    <w:rsid w:val="00BA0053"/>
    <w:rsid w:val="00BA3A5C"/>
    <w:rsid w:val="00BA4C66"/>
    <w:rsid w:val="00BA5A4D"/>
    <w:rsid w:val="00BA64F4"/>
    <w:rsid w:val="00BB1343"/>
    <w:rsid w:val="00BB3158"/>
    <w:rsid w:val="00BB7583"/>
    <w:rsid w:val="00BC2392"/>
    <w:rsid w:val="00BC5ADC"/>
    <w:rsid w:val="00BD01F0"/>
    <w:rsid w:val="00BE44BF"/>
    <w:rsid w:val="00BF2414"/>
    <w:rsid w:val="00BF2836"/>
    <w:rsid w:val="00BF4B58"/>
    <w:rsid w:val="00BF4D07"/>
    <w:rsid w:val="00C004B5"/>
    <w:rsid w:val="00C04649"/>
    <w:rsid w:val="00C069C0"/>
    <w:rsid w:val="00C07066"/>
    <w:rsid w:val="00C10816"/>
    <w:rsid w:val="00C1091E"/>
    <w:rsid w:val="00C13AC9"/>
    <w:rsid w:val="00C14D21"/>
    <w:rsid w:val="00C158F7"/>
    <w:rsid w:val="00C20256"/>
    <w:rsid w:val="00C20744"/>
    <w:rsid w:val="00C21F80"/>
    <w:rsid w:val="00C37157"/>
    <w:rsid w:val="00C37841"/>
    <w:rsid w:val="00C439D5"/>
    <w:rsid w:val="00C45E4B"/>
    <w:rsid w:val="00C47DC0"/>
    <w:rsid w:val="00C50547"/>
    <w:rsid w:val="00C50AA6"/>
    <w:rsid w:val="00C63943"/>
    <w:rsid w:val="00C66C99"/>
    <w:rsid w:val="00C672B1"/>
    <w:rsid w:val="00C67978"/>
    <w:rsid w:val="00C73129"/>
    <w:rsid w:val="00C736DF"/>
    <w:rsid w:val="00C743A3"/>
    <w:rsid w:val="00C81974"/>
    <w:rsid w:val="00C9406C"/>
    <w:rsid w:val="00C943B1"/>
    <w:rsid w:val="00C95B48"/>
    <w:rsid w:val="00CA1A4A"/>
    <w:rsid w:val="00CB097C"/>
    <w:rsid w:val="00CC3DEA"/>
    <w:rsid w:val="00CC49E2"/>
    <w:rsid w:val="00CC718A"/>
    <w:rsid w:val="00CC77F4"/>
    <w:rsid w:val="00CD2382"/>
    <w:rsid w:val="00CD2932"/>
    <w:rsid w:val="00CD58B1"/>
    <w:rsid w:val="00CE3325"/>
    <w:rsid w:val="00CE37E5"/>
    <w:rsid w:val="00CE7F0E"/>
    <w:rsid w:val="00D054F2"/>
    <w:rsid w:val="00D05573"/>
    <w:rsid w:val="00D10CE5"/>
    <w:rsid w:val="00D114E7"/>
    <w:rsid w:val="00D16937"/>
    <w:rsid w:val="00D205BB"/>
    <w:rsid w:val="00D231EF"/>
    <w:rsid w:val="00D240FB"/>
    <w:rsid w:val="00D247DE"/>
    <w:rsid w:val="00D26FEA"/>
    <w:rsid w:val="00D27FDF"/>
    <w:rsid w:val="00D359D4"/>
    <w:rsid w:val="00D37452"/>
    <w:rsid w:val="00D375BC"/>
    <w:rsid w:val="00D4026C"/>
    <w:rsid w:val="00D44614"/>
    <w:rsid w:val="00D516A7"/>
    <w:rsid w:val="00D5219B"/>
    <w:rsid w:val="00D5574F"/>
    <w:rsid w:val="00D560FD"/>
    <w:rsid w:val="00D61801"/>
    <w:rsid w:val="00D61B27"/>
    <w:rsid w:val="00D6798D"/>
    <w:rsid w:val="00D70BE7"/>
    <w:rsid w:val="00D710B3"/>
    <w:rsid w:val="00D71F21"/>
    <w:rsid w:val="00D729D2"/>
    <w:rsid w:val="00D74818"/>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B02A3"/>
    <w:rsid w:val="00DB19CA"/>
    <w:rsid w:val="00DB2803"/>
    <w:rsid w:val="00DB359C"/>
    <w:rsid w:val="00DB679F"/>
    <w:rsid w:val="00DB7FBA"/>
    <w:rsid w:val="00DC0F38"/>
    <w:rsid w:val="00DC6311"/>
    <w:rsid w:val="00DD08A1"/>
    <w:rsid w:val="00DD337B"/>
    <w:rsid w:val="00DD607F"/>
    <w:rsid w:val="00DE60A8"/>
    <w:rsid w:val="00DE641C"/>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232FB"/>
    <w:rsid w:val="00E23813"/>
    <w:rsid w:val="00E26692"/>
    <w:rsid w:val="00E26B8C"/>
    <w:rsid w:val="00E32A72"/>
    <w:rsid w:val="00E33F92"/>
    <w:rsid w:val="00E363DE"/>
    <w:rsid w:val="00E40E2F"/>
    <w:rsid w:val="00E472EA"/>
    <w:rsid w:val="00E52344"/>
    <w:rsid w:val="00E529D9"/>
    <w:rsid w:val="00E56810"/>
    <w:rsid w:val="00E569DD"/>
    <w:rsid w:val="00E56FE2"/>
    <w:rsid w:val="00E60D91"/>
    <w:rsid w:val="00E62C6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B35B9"/>
    <w:rsid w:val="00EB4178"/>
    <w:rsid w:val="00EB4A15"/>
    <w:rsid w:val="00EC2AC2"/>
    <w:rsid w:val="00EC2C36"/>
    <w:rsid w:val="00EC5318"/>
    <w:rsid w:val="00EC6019"/>
    <w:rsid w:val="00EC6892"/>
    <w:rsid w:val="00ED09F7"/>
    <w:rsid w:val="00ED0BAE"/>
    <w:rsid w:val="00ED265B"/>
    <w:rsid w:val="00ED4513"/>
    <w:rsid w:val="00ED61F4"/>
    <w:rsid w:val="00EE0E5C"/>
    <w:rsid w:val="00EE6C2E"/>
    <w:rsid w:val="00EF0251"/>
    <w:rsid w:val="00EF1CDF"/>
    <w:rsid w:val="00EF1E1D"/>
    <w:rsid w:val="00EF23E9"/>
    <w:rsid w:val="00EF4194"/>
    <w:rsid w:val="00EF76D5"/>
    <w:rsid w:val="00EF7B5C"/>
    <w:rsid w:val="00F0254B"/>
    <w:rsid w:val="00F035CC"/>
    <w:rsid w:val="00F04B1D"/>
    <w:rsid w:val="00F04FB7"/>
    <w:rsid w:val="00F07AE0"/>
    <w:rsid w:val="00F14464"/>
    <w:rsid w:val="00F169EC"/>
    <w:rsid w:val="00F22886"/>
    <w:rsid w:val="00F32E81"/>
    <w:rsid w:val="00F368AE"/>
    <w:rsid w:val="00F37BF0"/>
    <w:rsid w:val="00F401C5"/>
    <w:rsid w:val="00F40696"/>
    <w:rsid w:val="00F41268"/>
    <w:rsid w:val="00F51040"/>
    <w:rsid w:val="00F53122"/>
    <w:rsid w:val="00F557F1"/>
    <w:rsid w:val="00F61795"/>
    <w:rsid w:val="00F6274C"/>
    <w:rsid w:val="00F64E46"/>
    <w:rsid w:val="00F6546F"/>
    <w:rsid w:val="00F7025B"/>
    <w:rsid w:val="00F71B6A"/>
    <w:rsid w:val="00F733E3"/>
    <w:rsid w:val="00F81791"/>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D091A"/>
    <w:rsid w:val="00FD1CA8"/>
    <w:rsid w:val="00FD2A6F"/>
    <w:rsid w:val="00FD7372"/>
    <w:rsid w:val="00FD75F6"/>
    <w:rsid w:val="00FD78C5"/>
    <w:rsid w:val="00FE0562"/>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527E-549B-428E-B7FF-519325BA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8865</Words>
  <Characters>50534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Александр Сергеевич</dc:creator>
  <cp:lastModifiedBy>Sakladov</cp:lastModifiedBy>
  <cp:revision>63</cp:revision>
  <cp:lastPrinted>2015-08-27T13:33:00Z</cp:lastPrinted>
  <dcterms:created xsi:type="dcterms:W3CDTF">2015-03-17T04:07:00Z</dcterms:created>
  <dcterms:modified xsi:type="dcterms:W3CDTF">2015-09-09T13:01:00Z</dcterms:modified>
</cp:coreProperties>
</file>