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179EB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 xml:space="preserve"> </w:t>
      </w:r>
      <w:r w:rsidR="00E73E6B">
        <w:rPr>
          <w:sz w:val="28"/>
          <w:szCs w:val="28"/>
        </w:rPr>
        <w:t xml:space="preserve">26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442CFF">
        <w:rPr>
          <w:sz w:val="28"/>
          <w:szCs w:val="28"/>
        </w:rPr>
        <w:t>ию</w:t>
      </w:r>
      <w:r w:rsidR="00F76726">
        <w:rPr>
          <w:sz w:val="28"/>
          <w:szCs w:val="28"/>
        </w:rPr>
        <w:t>н</w:t>
      </w:r>
      <w:r w:rsidR="006A5036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F76726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bookmarkStart w:id="0" w:name="_GoBack"/>
      <w:bookmarkEnd w:id="0"/>
      <w:r w:rsidR="00E73E6B">
        <w:rPr>
          <w:sz w:val="28"/>
          <w:szCs w:val="28"/>
        </w:rPr>
        <w:t>390</w:t>
      </w:r>
      <w:r w:rsidR="00837A67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 xml:space="preserve"> 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E106D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F76726" w:rsidRPr="00F76726">
        <w:rPr>
          <w:b/>
          <w:sz w:val="28"/>
          <w:szCs w:val="28"/>
        </w:rPr>
        <w:t>«Скв. №Г10/85», «С</w:t>
      </w:r>
      <w:r w:rsidR="00F76726">
        <w:rPr>
          <w:b/>
          <w:sz w:val="28"/>
          <w:szCs w:val="28"/>
        </w:rPr>
        <w:t>кв. б/н», «Скв. №Г26/80», «Скв. </w:t>
      </w:r>
      <w:r w:rsidR="00F76726" w:rsidRPr="00F76726">
        <w:rPr>
          <w:b/>
          <w:sz w:val="28"/>
          <w:szCs w:val="28"/>
        </w:rPr>
        <w:t>№Г3/03», «Скв. №Г8/02», «Скв. №Г3/04», «Скв. №Г5/08»</w:t>
      </w:r>
      <w:r w:rsidR="00F76726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6615AB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6615AB">
        <w:rPr>
          <w:sz w:val="28"/>
          <w:szCs w:val="28"/>
        </w:rPr>
        <w:t>природных ресурсов, экологии и имущественных отношений Республики Алтай</w:t>
      </w:r>
      <w:r w:rsidR="005E106D" w:rsidRPr="006615AB">
        <w:rPr>
          <w:sz w:val="28"/>
          <w:szCs w:val="28"/>
        </w:rPr>
        <w:t>,</w:t>
      </w:r>
      <w:r w:rsidR="00B67274" w:rsidRPr="006615AB">
        <w:rPr>
          <w:sz w:val="28"/>
          <w:szCs w:val="28"/>
        </w:rPr>
        <w:t xml:space="preserve"> от </w:t>
      </w:r>
      <w:r w:rsidR="00F76726">
        <w:rPr>
          <w:sz w:val="28"/>
          <w:szCs w:val="28"/>
        </w:rPr>
        <w:t>25 июн</w:t>
      </w:r>
      <w:r w:rsidR="00442CFF" w:rsidRPr="006615AB">
        <w:rPr>
          <w:sz w:val="28"/>
          <w:szCs w:val="28"/>
        </w:rPr>
        <w:t>я</w:t>
      </w:r>
      <w:r w:rsidR="00B67274" w:rsidRPr="006615AB">
        <w:rPr>
          <w:sz w:val="28"/>
          <w:szCs w:val="28"/>
        </w:rPr>
        <w:t xml:space="preserve"> 201</w:t>
      </w:r>
      <w:r w:rsidR="00F76726">
        <w:rPr>
          <w:sz w:val="28"/>
          <w:szCs w:val="28"/>
        </w:rPr>
        <w:t>8</w:t>
      </w:r>
      <w:r w:rsidR="00B67274" w:rsidRPr="006615AB">
        <w:rPr>
          <w:sz w:val="28"/>
          <w:szCs w:val="28"/>
        </w:rPr>
        <w:t xml:space="preserve"> г. № </w:t>
      </w:r>
      <w:r w:rsidR="00F76726">
        <w:rPr>
          <w:sz w:val="28"/>
          <w:szCs w:val="28"/>
        </w:rPr>
        <w:t>424</w:t>
      </w:r>
      <w:r w:rsidR="00B67274" w:rsidRPr="006615AB">
        <w:rPr>
          <w:sz w:val="28"/>
          <w:szCs w:val="28"/>
        </w:rPr>
        <w:t xml:space="preserve">,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6615AB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5E106D">
        <w:rPr>
          <w:sz w:val="28"/>
          <w:szCs w:val="28"/>
        </w:rPr>
        <w:t>администрации Усть-Канского района (аймака)</w:t>
      </w:r>
      <w:r w:rsidR="00C664CA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5E106D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Pr="005E106D">
        <w:rPr>
          <w:sz w:val="28"/>
          <w:szCs w:val="28"/>
        </w:rPr>
        <w:t xml:space="preserve">значения </w:t>
      </w:r>
      <w:r w:rsidR="00F76726" w:rsidRPr="00F76726">
        <w:rPr>
          <w:sz w:val="28"/>
          <w:szCs w:val="28"/>
        </w:rPr>
        <w:t>«Скв. №Г10/85», «Скв. б/н», «Скв. №Г26/80», «Скв. №Г3/03», «Скв. №Г8/02», «Скв. №Г3/04», «Скв. №Г5/08»</w:t>
      </w:r>
      <w:r w:rsidR="005E106D">
        <w:rPr>
          <w:b/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>ию</w:t>
      </w:r>
      <w:r w:rsidR="00B1298B">
        <w:rPr>
          <w:sz w:val="28"/>
          <w:szCs w:val="28"/>
        </w:rPr>
        <w:t>н</w:t>
      </w:r>
      <w:r w:rsidR="00442CFF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B1298B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F76726" w:rsidRPr="00F76726">
        <w:rPr>
          <w:sz w:val="28"/>
          <w:szCs w:val="28"/>
        </w:rPr>
        <w:t>«Скв. №Г10/85», «Скв. б/н», «Скв. №Г26/80», «Скв. №Г3/03», «Скв. №Г8/02», «Скв. №Г3/04», «Скв. №Г5/08»</w:t>
      </w:r>
      <w:r w:rsidR="005E106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F76726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F76726">
        <w:t>7</w:t>
      </w: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</w:t>
      </w:r>
      <w:r w:rsidRPr="007367DB">
        <w:rPr>
          <w:sz w:val="28"/>
          <w:szCs w:val="28"/>
        </w:rPr>
        <w:t>м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>
        <w:rPr>
          <w:sz w:val="28"/>
          <w:szCs w:val="28"/>
        </w:rPr>
        <w:t>А. Амургушевой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ресурсов,</w:t>
      </w:r>
    </w:p>
    <w:p w:rsidR="00F76726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F76726" w:rsidRPr="008B3C5F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F76726" w:rsidP="005949F0">
      <w:pPr>
        <w:ind w:left="-540"/>
        <w:jc w:val="both"/>
      </w:pPr>
    </w:p>
    <w:sectPr w:rsidR="00F76726" w:rsidRPr="007367DB" w:rsidSect="00F76726">
      <w:pgSz w:w="11906" w:h="16838" w:code="9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EB" w:rsidRDefault="006179EB" w:rsidP="00A52340">
      <w:r>
        <w:separator/>
      </w:r>
    </w:p>
  </w:endnote>
  <w:endnote w:type="continuationSeparator" w:id="0">
    <w:p w:rsidR="006179EB" w:rsidRDefault="006179E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EB" w:rsidRDefault="006179EB" w:rsidP="00A52340">
      <w:r>
        <w:separator/>
      </w:r>
    </w:p>
  </w:footnote>
  <w:footnote w:type="continuationSeparator" w:id="0">
    <w:p w:rsidR="006179EB" w:rsidRDefault="006179E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7672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A41DBF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FF18-75F2-4A89-9D30-8873B8B8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61</cp:revision>
  <cp:lastPrinted>2018-06-27T09:41:00Z</cp:lastPrinted>
  <dcterms:created xsi:type="dcterms:W3CDTF">2015-08-20T10:11:00Z</dcterms:created>
  <dcterms:modified xsi:type="dcterms:W3CDTF">2018-06-27T09:41:00Z</dcterms:modified>
</cp:coreProperties>
</file>