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05" w:rsidRDefault="00B52305" w:rsidP="00B52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52305" w:rsidRDefault="00B52305" w:rsidP="00B52305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B82B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305" w:rsidRDefault="00B52305" w:rsidP="00B52305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305" w:rsidRDefault="00B52305" w:rsidP="00B523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05" w:rsidRDefault="00C45A4C" w:rsidP="00B5230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«22</w:t>
      </w:r>
      <w:r w:rsidR="00600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августа </w:t>
      </w:r>
      <w:r w:rsidR="00166317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r w:rsidR="00AD1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7B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52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D3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600A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D3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516</w:t>
      </w: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B52305" w:rsidP="00B52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05" w:rsidRDefault="00166317" w:rsidP="00B5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B5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приложение № 1 к приказу Министерства природных ресурсов, экологии и имущественных отношений Республики Алтай от 28 ноября 2016 года № 587 </w:t>
      </w:r>
    </w:p>
    <w:p w:rsidR="00BB699E" w:rsidRDefault="00BB699E" w:rsidP="00B5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305" w:rsidRDefault="00B52305" w:rsidP="00B52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317">
        <w:rPr>
          <w:rFonts w:ascii="Times New Roman" w:hAnsi="Times New Roman" w:cs="Times New Roman"/>
          <w:sz w:val="28"/>
          <w:szCs w:val="28"/>
        </w:rPr>
        <w:t>В</w:t>
      </w:r>
      <w:r w:rsidR="003946B1" w:rsidRPr="00166317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="00541A77" w:rsidRPr="00166317">
        <w:rPr>
          <w:rFonts w:ascii="Times New Roman" w:hAnsi="Times New Roman" w:cs="Times New Roman"/>
          <w:sz w:val="28"/>
          <w:szCs w:val="28"/>
        </w:rPr>
        <w:t xml:space="preserve"> 24.18 Федерального закона от 29 июля 1998 года № 135-ФЗ «Об оценочной деятельности в Российской Федерации», </w:t>
      </w:r>
      <w:hyperlink r:id="rId5" w:history="1">
        <w:r w:rsidR="003946B1" w:rsidRPr="0016631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946B1" w:rsidRPr="0016631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18 марта 2011 г. № 114 «Об утверждении Порядка определения кадастровой стоимости объектов недвижимости, в отношении которых принято решение о пересмотре результатов определения кадастровой стоимости»</w:t>
      </w:r>
      <w:r w:rsidR="00E84CA3" w:rsidRPr="00166317">
        <w:rPr>
          <w:rFonts w:ascii="Times New Roman" w:hAnsi="Times New Roman" w:cs="Times New Roman"/>
          <w:sz w:val="28"/>
          <w:szCs w:val="28"/>
        </w:rPr>
        <w:t xml:space="preserve">, </w:t>
      </w:r>
      <w:r w:rsidR="009A7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решения</w:t>
      </w:r>
      <w:r w:rsidR="0039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споров о результатах определения кадастровой стоимости в Республике Алтай, созданной при Управлении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  <w:r w:rsidR="00C8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 июля</w:t>
      </w:r>
      <w:r w:rsidR="00B8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E8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№30, № 31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 ы в а ю:</w:t>
      </w:r>
    </w:p>
    <w:p w:rsidR="0022276F" w:rsidRDefault="00B52305" w:rsidP="0036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22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приказу Министерства природных ресурсов, экологии и имущественных отношений </w:t>
      </w:r>
      <w:r w:rsidR="00897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от 28 ноября 2016 года № 587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44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земельных участков в составе земель населенных пунктов на территории Республики Алтай»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</w:t>
      </w:r>
      <w:r w:rsidR="00B44B66">
        <w:rPr>
          <w:rFonts w:ascii="Times New Roman" w:hAnsi="Times New Roman" w:cs="Times New Roman"/>
          <w:sz w:val="28"/>
          <w:szCs w:val="28"/>
        </w:rPr>
        <w:t>ет»: www.altai-republic.ru, 2016, 29 ноября</w:t>
      </w:r>
      <w:r w:rsidR="0022276F">
        <w:rPr>
          <w:rFonts w:ascii="Times New Roman" w:hAnsi="Times New Roman" w:cs="Times New Roman"/>
          <w:sz w:val="28"/>
          <w:szCs w:val="28"/>
        </w:rPr>
        <w:t>; 2017, 11 сентября</w:t>
      </w:r>
      <w:r w:rsidR="00C850F7">
        <w:rPr>
          <w:rFonts w:ascii="Times New Roman" w:hAnsi="Times New Roman" w:cs="Times New Roman"/>
          <w:sz w:val="28"/>
          <w:szCs w:val="28"/>
        </w:rPr>
        <w:t>; 2018, 11 июля</w:t>
      </w:r>
      <w:r w:rsidR="00464400">
        <w:rPr>
          <w:rFonts w:ascii="Times New Roman" w:hAnsi="Times New Roman" w:cs="Times New Roman"/>
          <w:sz w:val="28"/>
          <w:szCs w:val="28"/>
        </w:rPr>
        <w:t>)</w:t>
      </w:r>
      <w:r w:rsidR="0022276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2305" w:rsidRDefault="0022276F" w:rsidP="00222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таблице «</w:t>
      </w:r>
      <w:proofErr w:type="spellStart"/>
      <w:r w:rsidR="00C85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="00C8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38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«Кадастровая сто</w:t>
      </w:r>
      <w:r w:rsidR="002C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имость земельного участка, </w:t>
      </w:r>
      <w:proofErr w:type="spellStart"/>
      <w:r w:rsidR="002C1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2C17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</w:t>
      </w:r>
      <w:r w:rsidR="00AD387E">
        <w:rPr>
          <w:rFonts w:ascii="Times New Roman" w:hAnsi="Times New Roman" w:cs="Times New Roman"/>
          <w:sz w:val="28"/>
          <w:szCs w:val="28"/>
        </w:rPr>
        <w:t xml:space="preserve"> в </w:t>
      </w:r>
      <w:r w:rsidR="0048457D">
        <w:rPr>
          <w:rFonts w:ascii="Times New Roman" w:hAnsi="Times New Roman" w:cs="Times New Roman"/>
          <w:sz w:val="28"/>
          <w:szCs w:val="28"/>
        </w:rPr>
        <w:t>кадастровую стоимость земельного участка с кад</w:t>
      </w:r>
      <w:r w:rsidR="002C17C0">
        <w:rPr>
          <w:rFonts w:ascii="Times New Roman" w:hAnsi="Times New Roman" w:cs="Times New Roman"/>
          <w:sz w:val="28"/>
          <w:szCs w:val="28"/>
        </w:rPr>
        <w:t>астровым номером 04:01:020105:</w:t>
      </w:r>
      <w:r w:rsidR="00C850F7">
        <w:rPr>
          <w:rFonts w:ascii="Times New Roman" w:hAnsi="Times New Roman" w:cs="Times New Roman"/>
          <w:sz w:val="28"/>
          <w:szCs w:val="28"/>
        </w:rPr>
        <w:t>349</w:t>
      </w:r>
      <w:r w:rsidR="00AD387E">
        <w:rPr>
          <w:rFonts w:ascii="Times New Roman" w:hAnsi="Times New Roman" w:cs="Times New Roman"/>
          <w:sz w:val="28"/>
          <w:szCs w:val="28"/>
        </w:rPr>
        <w:t xml:space="preserve"> </w:t>
      </w:r>
      <w:r w:rsidR="006522D4">
        <w:rPr>
          <w:rFonts w:ascii="Times New Roman" w:hAnsi="Times New Roman" w:cs="Times New Roman"/>
          <w:sz w:val="28"/>
          <w:szCs w:val="28"/>
        </w:rPr>
        <w:t xml:space="preserve">изменение: </w:t>
      </w:r>
      <w:r w:rsidR="00516E8C">
        <w:rPr>
          <w:rFonts w:ascii="Times New Roman" w:hAnsi="Times New Roman" w:cs="Times New Roman"/>
          <w:sz w:val="28"/>
          <w:szCs w:val="28"/>
        </w:rPr>
        <w:t>цифры</w:t>
      </w:r>
      <w:r w:rsidR="00C850F7">
        <w:rPr>
          <w:rFonts w:ascii="Times New Roman" w:hAnsi="Times New Roman" w:cs="Times New Roman"/>
          <w:sz w:val="28"/>
          <w:szCs w:val="28"/>
        </w:rPr>
        <w:t xml:space="preserve"> «10141827,80</w:t>
      </w:r>
      <w:r w:rsidR="00464400" w:rsidRPr="00464400">
        <w:rPr>
          <w:rFonts w:ascii="Times New Roman" w:hAnsi="Times New Roman" w:cs="Times New Roman"/>
          <w:sz w:val="28"/>
          <w:szCs w:val="28"/>
        </w:rPr>
        <w:t>»</w:t>
      </w:r>
      <w:r w:rsidR="00AC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цифрами</w:t>
      </w:r>
      <w:r w:rsidR="00464400" w:rsidRP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8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1588828,80</w:t>
      </w:r>
      <w:r w:rsidR="00F7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D387E" w:rsidRDefault="00F7327E" w:rsidP="0022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таблице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«Кадастровая стоимость земельного участка,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внести в кадастровую стоимость земельного участка с кадастровым номеро</w:t>
      </w:r>
      <w:r w:rsidR="00C850F7">
        <w:rPr>
          <w:rFonts w:ascii="Times New Roman" w:hAnsi="Times New Roman" w:cs="Times New Roman"/>
          <w:sz w:val="28"/>
          <w:szCs w:val="28"/>
        </w:rPr>
        <w:t>м 04:05:070102:870</w:t>
      </w:r>
      <w:r w:rsidR="002C17C0">
        <w:rPr>
          <w:rFonts w:ascii="Times New Roman" w:hAnsi="Times New Roman" w:cs="Times New Roman"/>
          <w:sz w:val="28"/>
          <w:szCs w:val="28"/>
        </w:rPr>
        <w:t xml:space="preserve"> изменение: цифры «2380234,28</w:t>
      </w:r>
      <w:r w:rsidRPr="004644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цифрами</w:t>
      </w:r>
      <w:r w:rsidRP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C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906561,04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2305" w:rsidRDefault="0048634E" w:rsidP="0036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C94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приказ вступает в силу со дня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</w:t>
      </w:r>
      <w:r w:rsidR="0094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 сторон, возникшие с 29 ноября 2016 года. 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327E" w:rsidRDefault="00F7327E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10C2" w:rsidRDefault="00BB10C2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E" w:rsidRDefault="00BB10C2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52305" w:rsidRDefault="00BB10C2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ресурсов,</w:t>
      </w:r>
    </w:p>
    <w:p w:rsidR="00B52305" w:rsidRDefault="00B52305" w:rsidP="00B5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F96B3A" w:rsidRDefault="00B52305" w:rsidP="006E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</w:t>
      </w:r>
      <w:r w:rsidR="00B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Е.А. </w:t>
      </w:r>
      <w:proofErr w:type="spellStart"/>
      <w:r w:rsidR="00BB1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Мунатов</w:t>
      </w:r>
      <w:proofErr w:type="spellEnd"/>
    </w:p>
    <w:sectPr w:rsidR="00F96B3A" w:rsidSect="00F7327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05"/>
    <w:rsid w:val="00000A60"/>
    <w:rsid w:val="00016CFD"/>
    <w:rsid w:val="00021A2C"/>
    <w:rsid w:val="00023156"/>
    <w:rsid w:val="00026131"/>
    <w:rsid w:val="000312C9"/>
    <w:rsid w:val="00055A34"/>
    <w:rsid w:val="000577F1"/>
    <w:rsid w:val="000617B3"/>
    <w:rsid w:val="00074FE5"/>
    <w:rsid w:val="00084E60"/>
    <w:rsid w:val="00093CD1"/>
    <w:rsid w:val="000A29A7"/>
    <w:rsid w:val="000E1E8B"/>
    <w:rsid w:val="000F6BE9"/>
    <w:rsid w:val="001040CF"/>
    <w:rsid w:val="001103D5"/>
    <w:rsid w:val="00142338"/>
    <w:rsid w:val="00166317"/>
    <w:rsid w:val="00180F02"/>
    <w:rsid w:val="00183E72"/>
    <w:rsid w:val="001B7E50"/>
    <w:rsid w:val="001C1871"/>
    <w:rsid w:val="001C599A"/>
    <w:rsid w:val="001D6BE8"/>
    <w:rsid w:val="0022276F"/>
    <w:rsid w:val="00227992"/>
    <w:rsid w:val="00261099"/>
    <w:rsid w:val="002740FE"/>
    <w:rsid w:val="0028723D"/>
    <w:rsid w:val="002A3C04"/>
    <w:rsid w:val="002C17C0"/>
    <w:rsid w:val="002D3B78"/>
    <w:rsid w:val="002F3D86"/>
    <w:rsid w:val="003124F6"/>
    <w:rsid w:val="00336838"/>
    <w:rsid w:val="00337FF3"/>
    <w:rsid w:val="0034049D"/>
    <w:rsid w:val="00344E26"/>
    <w:rsid w:val="003510E4"/>
    <w:rsid w:val="00351BBD"/>
    <w:rsid w:val="00367EEE"/>
    <w:rsid w:val="003946B1"/>
    <w:rsid w:val="003A2EF3"/>
    <w:rsid w:val="003B4EF0"/>
    <w:rsid w:val="003E3545"/>
    <w:rsid w:val="004025DE"/>
    <w:rsid w:val="00404D1E"/>
    <w:rsid w:val="004379D9"/>
    <w:rsid w:val="0046138D"/>
    <w:rsid w:val="00464400"/>
    <w:rsid w:val="00472B24"/>
    <w:rsid w:val="004755CB"/>
    <w:rsid w:val="0048457D"/>
    <w:rsid w:val="004850B4"/>
    <w:rsid w:val="0048634E"/>
    <w:rsid w:val="004A0756"/>
    <w:rsid w:val="004D345C"/>
    <w:rsid w:val="004D7AEB"/>
    <w:rsid w:val="004F3DEC"/>
    <w:rsid w:val="00515CFF"/>
    <w:rsid w:val="00516E8C"/>
    <w:rsid w:val="00537788"/>
    <w:rsid w:val="00541A77"/>
    <w:rsid w:val="00555754"/>
    <w:rsid w:val="00577DEB"/>
    <w:rsid w:val="00590473"/>
    <w:rsid w:val="005A2D0B"/>
    <w:rsid w:val="005C0D67"/>
    <w:rsid w:val="005C5C8E"/>
    <w:rsid w:val="005D4E51"/>
    <w:rsid w:val="005F5901"/>
    <w:rsid w:val="00600A1A"/>
    <w:rsid w:val="00602E62"/>
    <w:rsid w:val="00606F7D"/>
    <w:rsid w:val="00625790"/>
    <w:rsid w:val="00633FAB"/>
    <w:rsid w:val="00642CFB"/>
    <w:rsid w:val="006522D4"/>
    <w:rsid w:val="00655F39"/>
    <w:rsid w:val="00685464"/>
    <w:rsid w:val="00697250"/>
    <w:rsid w:val="006A5D2F"/>
    <w:rsid w:val="006B16C1"/>
    <w:rsid w:val="006B1909"/>
    <w:rsid w:val="006E4BE0"/>
    <w:rsid w:val="006E5233"/>
    <w:rsid w:val="00715511"/>
    <w:rsid w:val="00717F0F"/>
    <w:rsid w:val="0078176F"/>
    <w:rsid w:val="007A1F2F"/>
    <w:rsid w:val="007A6B91"/>
    <w:rsid w:val="007B2406"/>
    <w:rsid w:val="007C013A"/>
    <w:rsid w:val="007C7564"/>
    <w:rsid w:val="007D6DFE"/>
    <w:rsid w:val="007F2B3E"/>
    <w:rsid w:val="008019CB"/>
    <w:rsid w:val="00822A71"/>
    <w:rsid w:val="00843D08"/>
    <w:rsid w:val="008529D2"/>
    <w:rsid w:val="008538B0"/>
    <w:rsid w:val="008742EB"/>
    <w:rsid w:val="00896FE0"/>
    <w:rsid w:val="008976D1"/>
    <w:rsid w:val="008A2E64"/>
    <w:rsid w:val="008A7FCC"/>
    <w:rsid w:val="0091144E"/>
    <w:rsid w:val="00911626"/>
    <w:rsid w:val="0094551A"/>
    <w:rsid w:val="00951627"/>
    <w:rsid w:val="009730F5"/>
    <w:rsid w:val="00975215"/>
    <w:rsid w:val="009859A3"/>
    <w:rsid w:val="009967A9"/>
    <w:rsid w:val="009A7E2F"/>
    <w:rsid w:val="00A12771"/>
    <w:rsid w:val="00A20852"/>
    <w:rsid w:val="00A30B01"/>
    <w:rsid w:val="00A57FC1"/>
    <w:rsid w:val="00A77FE5"/>
    <w:rsid w:val="00A82581"/>
    <w:rsid w:val="00AA0D51"/>
    <w:rsid w:val="00AB23BE"/>
    <w:rsid w:val="00AC1E98"/>
    <w:rsid w:val="00AC73C4"/>
    <w:rsid w:val="00AD0EF1"/>
    <w:rsid w:val="00AD1E2F"/>
    <w:rsid w:val="00AD387E"/>
    <w:rsid w:val="00AD6F18"/>
    <w:rsid w:val="00AE2D5D"/>
    <w:rsid w:val="00AF1731"/>
    <w:rsid w:val="00B24FA6"/>
    <w:rsid w:val="00B44B66"/>
    <w:rsid w:val="00B52305"/>
    <w:rsid w:val="00B73537"/>
    <w:rsid w:val="00B75BDC"/>
    <w:rsid w:val="00B8010B"/>
    <w:rsid w:val="00B82DFD"/>
    <w:rsid w:val="00B95115"/>
    <w:rsid w:val="00BA2C17"/>
    <w:rsid w:val="00BB10C2"/>
    <w:rsid w:val="00BB699E"/>
    <w:rsid w:val="00BE04C6"/>
    <w:rsid w:val="00BE42F4"/>
    <w:rsid w:val="00BF23AC"/>
    <w:rsid w:val="00BF2F98"/>
    <w:rsid w:val="00BF5798"/>
    <w:rsid w:val="00C07A19"/>
    <w:rsid w:val="00C11C5B"/>
    <w:rsid w:val="00C21692"/>
    <w:rsid w:val="00C24436"/>
    <w:rsid w:val="00C262B9"/>
    <w:rsid w:val="00C42BAD"/>
    <w:rsid w:val="00C45A4C"/>
    <w:rsid w:val="00C52E79"/>
    <w:rsid w:val="00C6254E"/>
    <w:rsid w:val="00C761F6"/>
    <w:rsid w:val="00C82EF7"/>
    <w:rsid w:val="00C850F7"/>
    <w:rsid w:val="00C945E8"/>
    <w:rsid w:val="00C95C56"/>
    <w:rsid w:val="00CD371A"/>
    <w:rsid w:val="00CF7403"/>
    <w:rsid w:val="00D068BB"/>
    <w:rsid w:val="00D246A8"/>
    <w:rsid w:val="00D93686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84CA3"/>
    <w:rsid w:val="00EB2A96"/>
    <w:rsid w:val="00EB6852"/>
    <w:rsid w:val="00ED426D"/>
    <w:rsid w:val="00F04943"/>
    <w:rsid w:val="00F138B3"/>
    <w:rsid w:val="00F149DB"/>
    <w:rsid w:val="00F37034"/>
    <w:rsid w:val="00F7327E"/>
    <w:rsid w:val="00F96B3A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C534-9F73-4780-8E13-ABF23C8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53636C48D0EFCBE36D514351CD25D3AA15B2456BF5A0C247A23A8E4EUBL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2018-08-20T01:26:00Z</cp:lastPrinted>
  <dcterms:created xsi:type="dcterms:W3CDTF">2017-09-04T06:44:00Z</dcterms:created>
  <dcterms:modified xsi:type="dcterms:W3CDTF">2018-08-22T05:20:00Z</dcterms:modified>
</cp:coreProperties>
</file>