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733D" w14:textId="105A0F82" w:rsidR="007B148F" w:rsidRPr="001F4C8A" w:rsidRDefault="00A239D3" w:rsidP="001F4C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8A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19123D24" w14:textId="77777777" w:rsidR="001F4C8A" w:rsidRDefault="00A239D3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C8A">
        <w:rPr>
          <w:rFonts w:ascii="Times New Roman" w:hAnsi="Times New Roman" w:cs="Times New Roman"/>
          <w:sz w:val="28"/>
          <w:szCs w:val="28"/>
        </w:rPr>
        <w:t>Об обращениях граждан,</w:t>
      </w:r>
    </w:p>
    <w:p w14:paraId="4CCD31A8" w14:textId="77777777" w:rsidR="001F4C8A" w:rsidRDefault="00A239D3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C8A">
        <w:rPr>
          <w:rFonts w:ascii="Times New Roman" w:hAnsi="Times New Roman" w:cs="Times New Roman"/>
          <w:sz w:val="28"/>
          <w:szCs w:val="28"/>
        </w:rPr>
        <w:t xml:space="preserve"> поступивших в Министерство природных ресурсов, экологии и туризма Республики Алтай </w:t>
      </w:r>
    </w:p>
    <w:p w14:paraId="6A119E67" w14:textId="30513754" w:rsidR="00A239D3" w:rsidRDefault="00A239D3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C8A">
        <w:rPr>
          <w:rFonts w:ascii="Times New Roman" w:hAnsi="Times New Roman" w:cs="Times New Roman"/>
          <w:sz w:val="28"/>
          <w:szCs w:val="28"/>
        </w:rPr>
        <w:t>за ноябрь 2021 года</w:t>
      </w:r>
    </w:p>
    <w:p w14:paraId="36C4533B" w14:textId="77777777" w:rsidR="00E54F19" w:rsidRPr="001F4C8A" w:rsidRDefault="00E54F19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8504"/>
        <w:gridCol w:w="2835"/>
      </w:tblGrid>
      <w:tr w:rsidR="00A239D3" w:rsidRPr="001F4C8A" w14:paraId="6129BEB2" w14:textId="77777777" w:rsidTr="001F4C8A">
        <w:tc>
          <w:tcPr>
            <w:tcW w:w="3115" w:type="dxa"/>
          </w:tcPr>
          <w:p w14:paraId="2FAEC4BE" w14:textId="3E58506F" w:rsidR="00A239D3" w:rsidRPr="001F4C8A" w:rsidRDefault="00A2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вопроса</w:t>
            </w:r>
          </w:p>
        </w:tc>
        <w:tc>
          <w:tcPr>
            <w:tcW w:w="8504" w:type="dxa"/>
          </w:tcPr>
          <w:p w14:paraId="5EBE72C8" w14:textId="0F9B992B" w:rsidR="00A239D3" w:rsidRPr="001F4C8A" w:rsidRDefault="00A2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обращения</w:t>
            </w:r>
          </w:p>
        </w:tc>
        <w:tc>
          <w:tcPr>
            <w:tcW w:w="2835" w:type="dxa"/>
          </w:tcPr>
          <w:p w14:paraId="4B46409E" w14:textId="638E26BD" w:rsidR="00A239D3" w:rsidRPr="001F4C8A" w:rsidRDefault="00A2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A239D3" w:rsidRPr="001F4C8A" w14:paraId="0D199A70" w14:textId="77777777" w:rsidTr="001F4C8A">
        <w:tc>
          <w:tcPr>
            <w:tcW w:w="3115" w:type="dxa"/>
          </w:tcPr>
          <w:p w14:paraId="19858F94" w14:textId="13F372B9" w:rsidR="00A239D3" w:rsidRPr="001F4C8A" w:rsidRDefault="00A2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0000.0000.0000.0830</w:t>
            </w:r>
          </w:p>
        </w:tc>
        <w:tc>
          <w:tcPr>
            <w:tcW w:w="8504" w:type="dxa"/>
          </w:tcPr>
          <w:p w14:paraId="33E1DD3C" w14:textId="08163320" w:rsidR="00A239D3" w:rsidRPr="001F4C8A" w:rsidRDefault="00A2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Требования в области охраны окружающей среды при осуществлении хозяйственной и иной деятельности</w:t>
            </w:r>
          </w:p>
        </w:tc>
        <w:tc>
          <w:tcPr>
            <w:tcW w:w="2835" w:type="dxa"/>
          </w:tcPr>
          <w:p w14:paraId="7AF110AC" w14:textId="56B3FBC2" w:rsidR="00A239D3" w:rsidRPr="001F4C8A" w:rsidRDefault="00A2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9D3" w:rsidRPr="001F4C8A" w14:paraId="4BBC1C8E" w14:textId="77777777" w:rsidTr="001F4C8A">
        <w:tc>
          <w:tcPr>
            <w:tcW w:w="3115" w:type="dxa"/>
          </w:tcPr>
          <w:p w14:paraId="054DA728" w14:textId="2842F498" w:rsidR="00A239D3" w:rsidRPr="001F4C8A" w:rsidRDefault="00A2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0000.0000.0000.0456</w:t>
            </w:r>
          </w:p>
        </w:tc>
        <w:tc>
          <w:tcPr>
            <w:tcW w:w="8504" w:type="dxa"/>
          </w:tcPr>
          <w:p w14:paraId="0F1261BB" w14:textId="7DDE8C26" w:rsidR="00A239D3" w:rsidRPr="001F4C8A" w:rsidRDefault="00A2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Туризм. За исключением вопросов</w:t>
            </w:r>
            <w:r w:rsidR="0038013F" w:rsidRPr="001F4C8A">
              <w:rPr>
                <w:rFonts w:ascii="Times New Roman" w:hAnsi="Times New Roman" w:cs="Times New Roman"/>
                <w:sz w:val="28"/>
                <w:szCs w:val="28"/>
              </w:rPr>
              <w:t>, связанных с защитой прав потребительских услуг</w:t>
            </w:r>
          </w:p>
        </w:tc>
        <w:tc>
          <w:tcPr>
            <w:tcW w:w="2835" w:type="dxa"/>
          </w:tcPr>
          <w:p w14:paraId="4F3BFF40" w14:textId="5DB37A86" w:rsidR="00A239D3" w:rsidRPr="001F4C8A" w:rsidRDefault="0038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13F" w:rsidRPr="001F4C8A" w14:paraId="38C4AA98" w14:textId="77777777" w:rsidTr="001F4C8A">
        <w:tc>
          <w:tcPr>
            <w:tcW w:w="3115" w:type="dxa"/>
          </w:tcPr>
          <w:p w14:paraId="1A9254D1" w14:textId="1C6FA498" w:rsidR="0038013F" w:rsidRPr="001F4C8A" w:rsidRDefault="0038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0000.0000.0000.0451</w:t>
            </w:r>
          </w:p>
        </w:tc>
        <w:tc>
          <w:tcPr>
            <w:tcW w:w="8504" w:type="dxa"/>
          </w:tcPr>
          <w:p w14:paraId="7ACC910A" w14:textId="0FEB81D2" w:rsidR="0038013F" w:rsidRPr="001F4C8A" w:rsidRDefault="0038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Формирование, продвижение и реализация туристского продукта</w:t>
            </w:r>
          </w:p>
        </w:tc>
        <w:tc>
          <w:tcPr>
            <w:tcW w:w="2835" w:type="dxa"/>
          </w:tcPr>
          <w:p w14:paraId="14E538E7" w14:textId="58E00A30" w:rsidR="0038013F" w:rsidRPr="001F4C8A" w:rsidRDefault="0038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13F" w:rsidRPr="001F4C8A" w14:paraId="07F2E200" w14:textId="77777777" w:rsidTr="001F4C8A">
        <w:tc>
          <w:tcPr>
            <w:tcW w:w="3115" w:type="dxa"/>
          </w:tcPr>
          <w:p w14:paraId="173FA0AC" w14:textId="26346BB1" w:rsidR="0038013F" w:rsidRPr="001F4C8A" w:rsidRDefault="0038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 xml:space="preserve">0000.0000.0000.0859 </w:t>
            </w:r>
          </w:p>
        </w:tc>
        <w:tc>
          <w:tcPr>
            <w:tcW w:w="8504" w:type="dxa"/>
          </w:tcPr>
          <w:p w14:paraId="7F03A86B" w14:textId="4414194D" w:rsidR="0038013F" w:rsidRPr="001F4C8A" w:rsidRDefault="0038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Лесное законодательство</w:t>
            </w:r>
          </w:p>
        </w:tc>
        <w:tc>
          <w:tcPr>
            <w:tcW w:w="2835" w:type="dxa"/>
          </w:tcPr>
          <w:p w14:paraId="4A610B14" w14:textId="3AFAA09F" w:rsidR="0038013F" w:rsidRPr="001F4C8A" w:rsidRDefault="001F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13F" w:rsidRPr="001F4C8A" w14:paraId="08D6985C" w14:textId="77777777" w:rsidTr="001F4C8A">
        <w:tc>
          <w:tcPr>
            <w:tcW w:w="3115" w:type="dxa"/>
          </w:tcPr>
          <w:p w14:paraId="7F36F494" w14:textId="28185197" w:rsidR="0038013F" w:rsidRPr="001F4C8A" w:rsidRDefault="0038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0000.0000.0000.0837</w:t>
            </w:r>
          </w:p>
        </w:tc>
        <w:tc>
          <w:tcPr>
            <w:tcW w:w="8504" w:type="dxa"/>
          </w:tcPr>
          <w:p w14:paraId="7A51DD0E" w14:textId="0D0637F1" w:rsidR="0038013F" w:rsidRPr="001F4C8A" w:rsidRDefault="0038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Особо охраняемые природные территории</w:t>
            </w:r>
          </w:p>
        </w:tc>
        <w:tc>
          <w:tcPr>
            <w:tcW w:w="2835" w:type="dxa"/>
          </w:tcPr>
          <w:p w14:paraId="319A55B4" w14:textId="17B8890B" w:rsidR="0038013F" w:rsidRPr="001F4C8A" w:rsidRDefault="00C2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13F" w:rsidRPr="001F4C8A" w14:paraId="6CB632E7" w14:textId="77777777" w:rsidTr="001F4C8A">
        <w:tc>
          <w:tcPr>
            <w:tcW w:w="3115" w:type="dxa"/>
          </w:tcPr>
          <w:p w14:paraId="773D0C29" w14:textId="79A87D20" w:rsidR="0038013F" w:rsidRPr="001F4C8A" w:rsidRDefault="0038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0003.0011.0125.0856</w:t>
            </w:r>
          </w:p>
        </w:tc>
        <w:tc>
          <w:tcPr>
            <w:tcW w:w="8504" w:type="dxa"/>
          </w:tcPr>
          <w:p w14:paraId="7C08655F" w14:textId="5A1B992C" w:rsidR="0038013F" w:rsidRPr="001F4C8A" w:rsidRDefault="0038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Ограничение свободного доступа к водному объекту</w:t>
            </w:r>
          </w:p>
        </w:tc>
        <w:tc>
          <w:tcPr>
            <w:tcW w:w="2835" w:type="dxa"/>
          </w:tcPr>
          <w:p w14:paraId="6925DDAD" w14:textId="03DC4A7E" w:rsidR="0038013F" w:rsidRPr="001F4C8A" w:rsidRDefault="0038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C8A" w:rsidRPr="001F4C8A" w14:paraId="7B621E01" w14:textId="77777777" w:rsidTr="001F4C8A">
        <w:tc>
          <w:tcPr>
            <w:tcW w:w="3115" w:type="dxa"/>
          </w:tcPr>
          <w:p w14:paraId="7803520A" w14:textId="238BAECE" w:rsidR="001F4C8A" w:rsidRPr="001F4C8A" w:rsidRDefault="001F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 xml:space="preserve">0000.0000.0000.0661 </w:t>
            </w:r>
          </w:p>
        </w:tc>
        <w:tc>
          <w:tcPr>
            <w:tcW w:w="8504" w:type="dxa"/>
          </w:tcPr>
          <w:p w14:paraId="326F37DA" w14:textId="40BDD2BA" w:rsidR="001F4C8A" w:rsidRPr="001F4C8A" w:rsidRDefault="001F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835" w:type="dxa"/>
          </w:tcPr>
          <w:p w14:paraId="6FBE8786" w14:textId="4D4A04C2" w:rsidR="001F4C8A" w:rsidRPr="001F4C8A" w:rsidRDefault="001F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5F05" w:rsidRPr="001F4C8A" w14:paraId="1A6F4BAE" w14:textId="77777777" w:rsidTr="001F4C8A">
        <w:tc>
          <w:tcPr>
            <w:tcW w:w="3115" w:type="dxa"/>
          </w:tcPr>
          <w:p w14:paraId="090E3799" w14:textId="2811BDD6" w:rsidR="00C25F05" w:rsidRPr="001F4C8A" w:rsidRDefault="00C2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0003.0009.0097.0696</w:t>
            </w:r>
          </w:p>
        </w:tc>
        <w:tc>
          <w:tcPr>
            <w:tcW w:w="8504" w:type="dxa"/>
          </w:tcPr>
          <w:p w14:paraId="0177AB1F" w14:textId="4A11693D" w:rsidR="00C25F05" w:rsidRPr="001F4C8A" w:rsidRDefault="00C2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Водопонижение и берегоукрепление</w:t>
            </w:r>
          </w:p>
        </w:tc>
        <w:tc>
          <w:tcPr>
            <w:tcW w:w="2835" w:type="dxa"/>
          </w:tcPr>
          <w:p w14:paraId="66EC8320" w14:textId="18FF1DFB" w:rsidR="00C25F05" w:rsidRPr="001F4C8A" w:rsidRDefault="00C2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C8A" w:rsidRPr="001F4C8A" w14:paraId="131DE0F1" w14:textId="77777777" w:rsidTr="001F4C8A">
        <w:tc>
          <w:tcPr>
            <w:tcW w:w="3115" w:type="dxa"/>
          </w:tcPr>
          <w:p w14:paraId="720F7B10" w14:textId="53253BA6" w:rsidR="001F4C8A" w:rsidRPr="001F4C8A" w:rsidRDefault="001F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14:paraId="56F10488" w14:textId="566E4384" w:rsidR="001F4C8A" w:rsidRPr="001F4C8A" w:rsidRDefault="001F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2835" w:type="dxa"/>
          </w:tcPr>
          <w:p w14:paraId="7747A8A6" w14:textId="0E2DF157" w:rsidR="001F4C8A" w:rsidRPr="001F4C8A" w:rsidRDefault="00C2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4C8A" w:rsidRPr="001F4C8A" w14:paraId="184DA248" w14:textId="77777777" w:rsidTr="001F4C8A">
        <w:tc>
          <w:tcPr>
            <w:tcW w:w="3115" w:type="dxa"/>
          </w:tcPr>
          <w:p w14:paraId="07E0B599" w14:textId="50E5535D" w:rsidR="001F4C8A" w:rsidRPr="001F4C8A" w:rsidRDefault="001F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14:paraId="52A369D9" w14:textId="08BC0562" w:rsidR="001F4C8A" w:rsidRPr="001F4C8A" w:rsidRDefault="001F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14:paraId="62209DAB" w14:textId="2287ED04" w:rsidR="001F4C8A" w:rsidRPr="001F4C8A" w:rsidRDefault="00C2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27BFF5C4" w14:textId="77777777" w:rsidR="00A239D3" w:rsidRPr="001F4C8A" w:rsidRDefault="00A239D3">
      <w:pPr>
        <w:rPr>
          <w:rFonts w:ascii="Times New Roman" w:hAnsi="Times New Roman" w:cs="Times New Roman"/>
          <w:sz w:val="28"/>
          <w:szCs w:val="28"/>
        </w:rPr>
      </w:pPr>
    </w:p>
    <w:sectPr w:rsidR="00A239D3" w:rsidRPr="001F4C8A" w:rsidSect="001F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11"/>
    <w:rsid w:val="001F4C8A"/>
    <w:rsid w:val="0038013F"/>
    <w:rsid w:val="007B148F"/>
    <w:rsid w:val="00A239D3"/>
    <w:rsid w:val="00C25F05"/>
    <w:rsid w:val="00E54F19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7F85"/>
  <w15:chartTrackingRefBased/>
  <w15:docId w15:val="{4E56B9B8-2B52-4BAB-983F-7949C6B3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Николаевна Табакаева</dc:creator>
  <cp:keywords/>
  <dc:description/>
  <cp:lastModifiedBy>Нина Николаевна Табакаева</cp:lastModifiedBy>
  <cp:revision>5</cp:revision>
  <cp:lastPrinted>2021-12-02T10:23:00Z</cp:lastPrinted>
  <dcterms:created xsi:type="dcterms:W3CDTF">2021-12-02T04:44:00Z</dcterms:created>
  <dcterms:modified xsi:type="dcterms:W3CDTF">2021-12-02T10:23:00Z</dcterms:modified>
</cp:coreProperties>
</file>