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42" w:rsidRDefault="00322F42" w:rsidP="00322F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РЕКОМЕНДАЦИИ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обеспечению антитеррористической защищенности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организаций отдыха и оздоровления детей и подростков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(детских оздоровительных лагерей)</w:t>
      </w:r>
    </w:p>
    <w:p w:rsidR="00322F42" w:rsidRDefault="00322F42" w:rsidP="00322F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антитеррористической защищенности детских оздоровительных лагерей (далее – ДОЛ) предусматривает: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комплексное использование инженерно-технических средств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режимных мер;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разработку и реализацию мероприятий, направленных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минимизацию и (или) ликвидацию последствий террористического акта;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обеспечение координации и взаимодействия с территориальными органами ФСБ России, МЧС России, территориальными подразделениями органов внутренних дел, исполнительными органами государственной власти  и органами местного самоуправления при проведении антитеррористических мероприятий и в случае совершения террористического акта.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Администрация ДОЛ осуществляет следующие функции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по обеспечению антитеррористической защищенности ДОЛ: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организует охрану, пропускной режим на территорию ДОЛ, дежурства администрации и персонала ДОЛ;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обеспечивает обустройство ДОЛ инженерно-техническими средствами, техническими средствами охраны и т.п.;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разрабатывает схемы оповещения и системы связи в условиях возникновения террористической угрозы или совершения террористического акта, а также схемы эвакуации детей и персонала;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разрабатывает инструкции должностных лиц из числа персонала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администрации ДОЛ о действиях при возникновении террористической угрозы и совершении террористического акта;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проводит обучение персонала ДОЛ действиям в случае возникновения террористической угрозы или совершения террористического акта;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организует взаимодействие ДОЛ с территориальными органами ФСБ России, МЧС России, территориальными подразделениями органов внутренних дел, исполнительными органами государственной власти и органами местного самоуправления при проведении антитеррористических мероприятий, в случае возникновения террористической угрозы или совершения террористического акта;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проводит проверки состояния антитеррористической защищенности ДОЛ;</w:t>
      </w:r>
    </w:p>
    <w:p w:rsidR="00322F42" w:rsidRDefault="00322F42" w:rsidP="00322F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6225D" w:rsidRDefault="00E6225D" w:rsidP="00322F4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25D" w:rsidRDefault="00E6225D" w:rsidP="00322F4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25D" w:rsidRDefault="00E6225D" w:rsidP="00322F4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F42" w:rsidRDefault="00322F42" w:rsidP="00322F4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требования по обеспечению антитеррористической защищенности учреждений по организации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отдыха и оздоровления детей и подростков</w:t>
      </w:r>
    </w:p>
    <w:p w:rsidR="00322F42" w:rsidRDefault="00322F42" w:rsidP="00322F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(детских оздоровительных лагерей)</w:t>
      </w:r>
    </w:p>
    <w:p w:rsidR="00322F42" w:rsidRDefault="00322F42" w:rsidP="00322F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F42" w:rsidRDefault="00322F42" w:rsidP="00322F4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Инженерно-техническая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укрепленность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ДОЛ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это совокупность мероприятий, направленных на усиление конструктивных элементов зданий, помещений и охраняемых территорий, обеспечивающ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необходимое противодействие несанкционированному проникновению (случайному проходу) в охраняемую зону, взлому и другим преступным посягательствам.</w:t>
      </w:r>
    </w:p>
    <w:p w:rsidR="00322F42" w:rsidRDefault="00322F42" w:rsidP="00322F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Основой обеспечения надежной защиты объекта от угроз террористического характера и иных посягательств экстремистского характера является 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надлежащая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инженерно-техническая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укрепленность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сочетании     с оборудованием данного объекта ДОЛ системами охранной и тревожной сигнализации.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целесообразных случаях для усиления защиты объекта ДОЛ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оперативного реагирования применяются системы контроля и управления доступом, охранного телевидения и оповещения.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противопожарных мероприятий, включая оснащение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объекта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ДОЛ системой пожарной сигнализацией,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действующими нормативными документами Государственной противопожарной службы МЧС России.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Пожарная сигнализация при наличии технической возможности, подключается на отдельные номера пультов централизованного наблюдения.</w:t>
      </w:r>
    </w:p>
    <w:p w:rsidR="00322F42" w:rsidRDefault="00322F42" w:rsidP="00322F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требования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целостного ограждения высотой не менее 1,5 метра,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 запирающимися калитками, воротами (ограждение должно исключать беспрепятственный вход людей, въезд транспорта);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наличие системы видеонаблюдения, обеспечивающей передачу визуальной информации о состоянии охраняемой зоны по всему периметру     на видеомонитор, устанавливаемый на посту, с регистрацией видеоинформации специальными регистрирующими устройствами;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контрольно-пропускных пунктов, калиток, ворот для прохода персонала, детей, прибывавших на отдых (отбывающих до места основного проживания), пунктов для проезда автотранспорта, наличие на них технических средств контроля;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охранной сигнализации (кнопка тревожной сигнализации, охранная сигнализация, система охранная телевизионная, система обнаружения металлических предметов (стационарные и ручные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етекторы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br/>
        <w:t>с указанием кем и когда установлены и обслуживаются);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наличие сотрудников частных охранных предприятий, из расчета </w:t>
      </w:r>
      <w:r>
        <w:rPr>
          <w:rFonts w:ascii="Times New Roman" w:hAnsi="Times New Roman" w:cs="Times New Roman"/>
          <w:sz w:val="28"/>
          <w:szCs w:val="28"/>
        </w:rPr>
        <w:br/>
        <w:t>1 сотрудник на территорию обслуживания не более 5 гектаров;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укрепленность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дверных проемов (входная дверь должна быть оборудована запорными устройствами, исключающими проникновение посторонних лиц);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оконные проемы во всех помещениях должны быть остеклены, стекла надежно закреплены в рамках, иметь исправные запирающие устройства, которые в ночное время необходимо держать в закрытом положении;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наличие наружного искусственного освещения не менее 10 лк </w:t>
      </w:r>
      <w:r>
        <w:rPr>
          <w:rFonts w:ascii="Times New Roman" w:hAnsi="Times New Roman" w:cs="Times New Roman"/>
          <w:sz w:val="28"/>
          <w:szCs w:val="28"/>
        </w:rPr>
        <w:br/>
        <w:t xml:space="preserve">(на земле), в том числе возле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надворых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туалетов, моечных и других сооружений, расположенных на территории оздоровительного учреждения;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наличие приказа руководителя оздоровительного учреждения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назначении должностного лица, ответственного за организацию доступа </w:t>
      </w:r>
      <w:r>
        <w:rPr>
          <w:rFonts w:ascii="Times New Roman" w:hAnsi="Times New Roman" w:cs="Times New Roman"/>
          <w:sz w:val="28"/>
          <w:szCs w:val="28"/>
        </w:rPr>
        <w:br/>
        <w:t>к трансформаторам и электрощитам;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наличие должностных инструкций вожатых и воспитателей </w:t>
      </w:r>
      <w:r>
        <w:rPr>
          <w:rFonts w:ascii="Times New Roman" w:hAnsi="Times New Roman" w:cs="Times New Roman"/>
          <w:sz w:val="28"/>
          <w:szCs w:val="28"/>
        </w:rPr>
        <w:br/>
        <w:t xml:space="preserve">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детьми в ночное время;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наличие сведений из территориальных органов внутренних дел </w:t>
      </w:r>
      <w:r>
        <w:rPr>
          <w:rFonts w:ascii="Times New Roman" w:hAnsi="Times New Roman" w:cs="Times New Roman"/>
          <w:sz w:val="28"/>
          <w:szCs w:val="28"/>
        </w:rPr>
        <w:br/>
        <w:t>об отсутствии судимости у сотрудников загородных оздоровительных учреждений;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ежедневного обхода сотрудниками охраны территории </w:t>
      </w:r>
      <w:r>
        <w:rPr>
          <w:rFonts w:ascii="Times New Roman" w:hAnsi="Times New Roman" w:cs="Times New Roman"/>
          <w:sz w:val="28"/>
          <w:szCs w:val="28"/>
        </w:rPr>
        <w:br/>
        <w:t>с целью своевременного выявления подозрительных предметов;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наличие информационных стендов, плакатов, памяток </w:t>
      </w:r>
      <w:r>
        <w:rPr>
          <w:rFonts w:ascii="Times New Roman" w:hAnsi="Times New Roman" w:cs="Times New Roman"/>
          <w:sz w:val="28"/>
          <w:szCs w:val="28"/>
        </w:rPr>
        <w:br/>
        <w:t>с иллюстрациями и рекомендациями с целью информирования сотрудников оздоровительных учреждений и детей о действиях при возникновении угрозы для жизни и здоровья;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инструкций и приказов для сотрудников оздоровительных лагерей о действиях в случае возникновения чрезвычайной ситуации;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устойчивой телефонной связи между постами охраны, между охраной и руководством общеобразовательного учреждения, между охраной </w:t>
      </w:r>
      <w:r>
        <w:rPr>
          <w:rFonts w:ascii="Times New Roman" w:hAnsi="Times New Roman" w:cs="Times New Roman"/>
          <w:sz w:val="28"/>
          <w:szCs w:val="28"/>
        </w:rPr>
        <w:br/>
        <w:t>и правоохранительными органами.</w:t>
      </w:r>
    </w:p>
    <w:p w:rsidR="00322F42" w:rsidRDefault="00322F42" w:rsidP="00322F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22F42" w:rsidRDefault="00322F42" w:rsidP="00322F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Типовая инструкция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руководителей и персонала</w:t>
      </w:r>
    </w:p>
    <w:p w:rsidR="00322F42" w:rsidRDefault="00322F42" w:rsidP="00322F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организаций отдыха и оздоровления детей и подростков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(детских оздоровительных лагерей)</w:t>
      </w:r>
    </w:p>
    <w:p w:rsidR="00322F42" w:rsidRDefault="00322F42" w:rsidP="00322F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 возникновении угрозы совершения террористического акта </w:t>
      </w:r>
    </w:p>
    <w:p w:rsidR="00322F42" w:rsidRDefault="00322F42" w:rsidP="00322F4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или иных противоправных 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Руководители и персонал организаций отдыха и оздоровления детей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подростков обязаны: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1. 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При обнаружении постороннего подозрительного предмета, похожего на взрывное устройство: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по указанию руководителя или самостоятельно сообщить по телефону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дежурную часть полиции «102», службу спасения «101» или по единому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номеру «112» о случившемся с указанием наименования объекта, его адреса, времени обнаружения предмета; 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до прибытия правоохранительных органов, аварийно-спасательных служб принять меры к оповещению и эвакуации детей и персонала, оградить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перекрыть доступ к месту обнаружения подозрительного предмета.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Категорически запрещается прикасаться к подозрительному предмету, самостоятельно вскрывать, перемещать и накрывать его чем-либо,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а также пользоваться вблизи предмета средствами радио и сотовой связи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 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закрыть помещения, в которых находятся материальные ценности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документы, в случае необходимости принять меры к их эвакуации; 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по прибытии представителей правоохранительных органов, аварийно-спасательных служб проинформировать их о ситуации, обеспечить возможность доступа к месту обнаружения подозрительного предмета,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дальнейшем действовать по их указаниям. 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2. 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При получении по телефону сообщения  об  угрозе  минирования  ДОЛ: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зафиксировать время поступления сообщения. Необходимо постараться запомнить характерные признаки речи звонившего (пол, примерный возраст, особенности речи, сопутствующий разговору звуковой фон и т.п.), содержание разговора. По возможности записать полученную информацию на бумаге. Если возможно, ещё в процессе разговора сообщить о нем правоохранительным органам по другому телефону.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После окончания разговора не вешать трубку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по указанию руководителя или самостоятельно сообщить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 случившемся по телефону в дежурную часть полиции «102», службу спасения «101» или по единому номеру «112»;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до прибытия представителей правоохранительных органов, аварийно-спасательных служб принять меры к оповещению детей и персонала с целью  их последующей эвакуации. Принять меры к исключению паники;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закрыть помещения, в которых находятся материальные ценности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документы, в случае необходимости принять меры к их эвакуации;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по прибытии представителей правоохранительных органов, аварийно-спасательных служб проинформировать их о ситуации, обеспечить возможность доступа на территорию и в помещения объекта, в дальнейшем действовать по их указаниям.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Учитывая, что в настоящее время телефон часто используется                для сообщения сведений, содержащих информацию о заложенных взрывных устройствах, о захвате людей в заложники, вымогательстве                                  и шантаже, 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оставлять без внимания ни одного подобного сигнала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возможности, необходимо оснастить телефоны учреждения, указанные в официальных справочниках, автоматическими определителями номера и записывающей аппаратурой.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3. 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При совершении террористического акта на объекте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3.1. 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При подрыве взрывного устройства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 незамедлительно сообщить о случившемся в правоохранительные органы, МЧС, администрацию района, вызвать скорую помощь;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принять меры к спасению детей и персонала, удалению их из опасной зоны, оказанию помощи пострадавшим и направлению их в лечебные учреждения;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не допускать посторонних лиц к месту происшествия; 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в случае обнаружения предметов, представляющих опасность для жизни и здоровья людей, принять меры к оцеплению опасной зоны на расстоянии, исключающем возможность поражения людей, недопущению в указанную зону посторонних лиц и транспорта;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по прибытии представителей правоохранительных органов, аварийно-спасательных служб проинформировать их о складывающейся ситуации, обеспечить возможность доступа к месту происшествия, в дальнейшем действовать по их указаниям.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3.2. 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При захвате заложников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о сложившейся ситуации незамедлительно сообщить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правоохранительные органы; 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принять меры к удалению людей из опасной зоны, оказанию помощи пострадавшим и в случае необходимости направлению их в лечебные учреждения; 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не вступать в переговоры с террористами по собственной инициативе;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принять меры к беспрепятственному проходу (проезду) на объект сотрудников правоохранительных органов, спасательных служб, автомашин скорой медицинской помощи;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по прибытии сотрудников правоохранительных органов оказать помощь в получении интересующей их информации;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при необходимости выполнять требования преступников,  если            это не связано с причинением ущерба жизни и здоровью людей,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не противоречить преступникам, не рисковать жизнью окружающих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своей собственной;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не допускать действий, которые могут спровоцировать нападавших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 применению оружия и привести к человеческим жертвам.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3.2.1. 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Если вы сами стали заложником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не рисковать своей жизнью и жизнью окружающих. В этих целях: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не пытаться оказывать сопротивление, не высказывать своё возмущение,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провоцировать преступников на насильственные действия какими-либо способами; 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если вы ранены, обратиться за помощью к окружающим или самим постараться остановить кровотечение, сделав перевязку;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оказать помощь тем, кто находится рядом и нуждается в этом.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3.2.2. Во время проведения спецслужбами операции по освобождению заложников неукоснительно соблюдать следующие требования: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лежать на полу лицом вниз, голову закрыть руками и не двигаться;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не бежать навстречу сотрудникам спецслужб или от них, так как вас могут принять за преступника;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 если есть возможность, держаться подальше от террористов, 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 проемов дверей и окон;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ни в коем случае не брать в руки оружие.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 При возникновении иных чрезвычайных обстоятельств: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сообщить руководителю, иному ответственному лицу на объекте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 возникновении чрезвычайных обстоятельств, по их указанию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или самостоятельно сообщить в службу спасения «101» или по единому номеру «112» с указанием наименования объекта и его адреса;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при необходимости принять меры к выводу людей с объекта,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плана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эвакуации.</w:t>
      </w: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2F42" w:rsidRDefault="00322F42" w:rsidP="00322F42">
      <w:pPr>
        <w:spacing w:after="0" w:line="240" w:lineRule="auto"/>
        <w:ind w:left="6371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22F42" w:rsidRDefault="00322F42" w:rsidP="00322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484" w:rsidRDefault="00113484"/>
    <w:sectPr w:rsidR="0011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2F42"/>
    <w:rsid w:val="00113484"/>
    <w:rsid w:val="00322F42"/>
    <w:rsid w:val="00E6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1838</Words>
  <Characters>10482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2018-05-16T01:03:00Z</dcterms:created>
  <dcterms:modified xsi:type="dcterms:W3CDTF">2018-06-07T04:48:00Z</dcterms:modified>
</cp:coreProperties>
</file>