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D2" w:rsidRPr="002C2351" w:rsidRDefault="00EE3FD2" w:rsidP="00EE3FD2">
      <w:pPr>
        <w:rPr>
          <w:sz w:val="28"/>
          <w:szCs w:val="28"/>
        </w:rPr>
      </w:pPr>
      <w:r w:rsidRPr="002C235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1905</wp:posOffset>
            </wp:positionV>
            <wp:extent cx="724535" cy="715645"/>
            <wp:effectExtent l="1905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15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640" w:type="dxa"/>
        <w:tblInd w:w="108" w:type="dxa"/>
        <w:tblLayout w:type="fixed"/>
        <w:tblLook w:val="04A0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1"/>
      </w:tblGrid>
      <w:tr w:rsidR="00EE3FD2" w:rsidRPr="002C2351" w:rsidTr="009F194B">
        <w:trPr>
          <w:trHeight w:val="1283"/>
        </w:trPr>
        <w:tc>
          <w:tcPr>
            <w:tcW w:w="4255" w:type="dxa"/>
            <w:gridSpan w:val="3"/>
            <w:hideMark/>
          </w:tcPr>
          <w:p w:rsidR="00EE3FD2" w:rsidRPr="002C2351" w:rsidRDefault="00EE3FD2" w:rsidP="004B3D20">
            <w:pPr>
              <w:tabs>
                <w:tab w:val="left" w:pos="435"/>
              </w:tabs>
              <w:jc w:val="center"/>
              <w:rPr>
                <w:b/>
              </w:rPr>
            </w:pPr>
            <w:r w:rsidRPr="002C2351">
              <w:rPr>
                <w:b/>
                <w:sz w:val="28"/>
                <w:szCs w:val="28"/>
              </w:rPr>
              <w:t xml:space="preserve">МИНИСТЕРСТВО </w:t>
            </w:r>
          </w:p>
          <w:p w:rsidR="00EE3FD2" w:rsidRPr="002C2351" w:rsidRDefault="00EE3FD2" w:rsidP="004B3D20">
            <w:pPr>
              <w:tabs>
                <w:tab w:val="left" w:pos="435"/>
              </w:tabs>
              <w:jc w:val="center"/>
              <w:rPr>
                <w:b/>
              </w:rPr>
            </w:pPr>
            <w:r w:rsidRPr="002C2351">
              <w:rPr>
                <w:b/>
                <w:sz w:val="28"/>
                <w:szCs w:val="28"/>
              </w:rPr>
              <w:t>ПРИРОДНЫХ РЕСУРСОВ,</w:t>
            </w:r>
          </w:p>
          <w:p w:rsidR="00EE3FD2" w:rsidRPr="002C2351" w:rsidRDefault="00EE3FD2" w:rsidP="004B3D20">
            <w:pPr>
              <w:tabs>
                <w:tab w:val="left" w:pos="435"/>
              </w:tabs>
              <w:jc w:val="center"/>
              <w:rPr>
                <w:b/>
              </w:rPr>
            </w:pPr>
            <w:r w:rsidRPr="002C2351"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:rsidR="00EE3FD2" w:rsidRPr="002C2351" w:rsidRDefault="00EE3FD2" w:rsidP="004B3D20">
            <w:pPr>
              <w:jc w:val="center"/>
              <w:rPr>
                <w:color w:val="002060"/>
                <w:sz w:val="30"/>
                <w:szCs w:val="30"/>
              </w:rPr>
            </w:pPr>
            <w:r w:rsidRPr="002C2351">
              <w:rPr>
                <w:b/>
                <w:sz w:val="28"/>
                <w:szCs w:val="28"/>
              </w:rPr>
              <w:t>(Минприроды РА</w:t>
            </w:r>
            <w:r w:rsidRPr="002C2351">
              <w:rPr>
                <w:b/>
              </w:rPr>
              <w:t>)</w:t>
            </w:r>
          </w:p>
        </w:tc>
        <w:tc>
          <w:tcPr>
            <w:tcW w:w="1164" w:type="dxa"/>
            <w:gridSpan w:val="2"/>
          </w:tcPr>
          <w:p w:rsidR="00EE3FD2" w:rsidRPr="002C2351" w:rsidRDefault="00EE3FD2" w:rsidP="004B3D20">
            <w:pPr>
              <w:pStyle w:val="a3"/>
              <w:rPr>
                <w:color w:val="002060"/>
                <w:sz w:val="30"/>
                <w:szCs w:val="30"/>
              </w:rPr>
            </w:pPr>
          </w:p>
        </w:tc>
        <w:tc>
          <w:tcPr>
            <w:tcW w:w="4221" w:type="dxa"/>
            <w:gridSpan w:val="5"/>
            <w:hideMark/>
          </w:tcPr>
          <w:p w:rsidR="00EE3FD2" w:rsidRPr="002C2351" w:rsidRDefault="00EE3FD2" w:rsidP="004B3D20">
            <w:pPr>
              <w:jc w:val="center"/>
              <w:rPr>
                <w:b/>
              </w:rPr>
            </w:pPr>
            <w:r w:rsidRPr="002C2351">
              <w:rPr>
                <w:b/>
                <w:sz w:val="28"/>
                <w:szCs w:val="28"/>
              </w:rPr>
              <w:t>АЛТАЙ РЕСПУБЛИКАНЫҤ</w:t>
            </w:r>
          </w:p>
          <w:p w:rsidR="00EE3FD2" w:rsidRPr="002C2351" w:rsidRDefault="00EE3FD2" w:rsidP="004B3D20">
            <w:pPr>
              <w:jc w:val="center"/>
              <w:rPr>
                <w:b/>
              </w:rPr>
            </w:pPr>
            <w:r w:rsidRPr="002C2351"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:rsidR="00EE3FD2" w:rsidRPr="002C2351" w:rsidRDefault="00EE3FD2" w:rsidP="004B3D20">
            <w:pPr>
              <w:tabs>
                <w:tab w:val="left" w:pos="5640"/>
              </w:tabs>
              <w:jc w:val="center"/>
              <w:rPr>
                <w:b/>
                <w:color w:val="002060"/>
              </w:rPr>
            </w:pPr>
            <w:r w:rsidRPr="002C2351">
              <w:rPr>
                <w:b/>
                <w:sz w:val="28"/>
                <w:szCs w:val="28"/>
              </w:rPr>
              <w:t>(АР Минарбӱткен)</w:t>
            </w:r>
          </w:p>
        </w:tc>
      </w:tr>
      <w:tr w:rsidR="00EE3FD2" w:rsidRPr="002C2351" w:rsidTr="009F194B">
        <w:trPr>
          <w:trHeight w:val="70"/>
        </w:trPr>
        <w:tc>
          <w:tcPr>
            <w:tcW w:w="9640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:rsidR="00EE3FD2" w:rsidRPr="002C2351" w:rsidRDefault="00EE3FD2" w:rsidP="004B3D20">
            <w:pPr>
              <w:jc w:val="center"/>
              <w:rPr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EE3FD2" w:rsidRPr="002C2351" w:rsidTr="009F194B">
        <w:trPr>
          <w:trHeight w:val="70"/>
        </w:trPr>
        <w:tc>
          <w:tcPr>
            <w:tcW w:w="9640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E3FD2" w:rsidRPr="002C2351" w:rsidRDefault="00EE3FD2" w:rsidP="004B3D20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EE3FD2" w:rsidRPr="002C2351" w:rsidTr="009F194B">
        <w:trPr>
          <w:trHeight w:val="427"/>
        </w:trPr>
        <w:tc>
          <w:tcPr>
            <w:tcW w:w="4255" w:type="dxa"/>
            <w:gridSpan w:val="3"/>
            <w:hideMark/>
          </w:tcPr>
          <w:p w:rsidR="00EE3FD2" w:rsidRPr="002C2351" w:rsidRDefault="00EE3FD2" w:rsidP="004B3D20">
            <w:pPr>
              <w:tabs>
                <w:tab w:val="left" w:pos="5640"/>
              </w:tabs>
              <w:jc w:val="center"/>
              <w:rPr>
                <w:b/>
              </w:rPr>
            </w:pPr>
            <w:r w:rsidRPr="002C2351"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:rsidR="00EE3FD2" w:rsidRPr="002C2351" w:rsidRDefault="00EE3FD2" w:rsidP="004B3D20">
            <w:pPr>
              <w:pStyle w:val="a3"/>
              <w:rPr>
                <w:sz w:val="30"/>
                <w:szCs w:val="30"/>
              </w:rPr>
            </w:pPr>
          </w:p>
        </w:tc>
        <w:tc>
          <w:tcPr>
            <w:tcW w:w="4250" w:type="dxa"/>
            <w:gridSpan w:val="6"/>
            <w:hideMark/>
          </w:tcPr>
          <w:p w:rsidR="00EE3FD2" w:rsidRPr="002C2351" w:rsidRDefault="00EE3FD2" w:rsidP="004B3D20">
            <w:pPr>
              <w:tabs>
                <w:tab w:val="left" w:pos="435"/>
              </w:tabs>
              <w:jc w:val="center"/>
              <w:rPr>
                <w:b/>
              </w:rPr>
            </w:pPr>
            <w:r w:rsidRPr="002C2351">
              <w:rPr>
                <w:b/>
                <w:sz w:val="28"/>
                <w:szCs w:val="28"/>
              </w:rPr>
              <w:t>JAKAРУ</w:t>
            </w:r>
          </w:p>
        </w:tc>
      </w:tr>
      <w:tr w:rsidR="00EE3FD2" w:rsidRPr="002C2351" w:rsidTr="009F194B">
        <w:trPr>
          <w:trHeight w:val="40"/>
        </w:trPr>
        <w:tc>
          <w:tcPr>
            <w:tcW w:w="9640" w:type="dxa"/>
            <w:gridSpan w:val="10"/>
          </w:tcPr>
          <w:p w:rsidR="00EE3FD2" w:rsidRPr="002C2351" w:rsidRDefault="00EE3FD2" w:rsidP="004B3D20">
            <w:pPr>
              <w:jc w:val="center"/>
              <w:rPr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EE3FD2" w:rsidRPr="002C2351" w:rsidTr="009F194B">
        <w:trPr>
          <w:trHeight w:val="247"/>
        </w:trPr>
        <w:tc>
          <w:tcPr>
            <w:tcW w:w="3262" w:type="dxa"/>
            <w:gridSpan w:val="2"/>
            <w:hideMark/>
          </w:tcPr>
          <w:p w:rsidR="00EE3FD2" w:rsidRPr="002C2351" w:rsidRDefault="00EE3FD2" w:rsidP="00351D0E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 w:rsidRPr="002C2351">
              <w:rPr>
                <w:bCs/>
                <w:color w:val="000000"/>
                <w:sz w:val="28"/>
                <w:szCs w:val="28"/>
              </w:rPr>
              <w:t>«</w:t>
            </w:r>
            <w:r w:rsidR="00351D0E">
              <w:rPr>
                <w:bCs/>
                <w:color w:val="000000"/>
                <w:sz w:val="28"/>
                <w:szCs w:val="28"/>
              </w:rPr>
              <w:t>24</w:t>
            </w:r>
            <w:r w:rsidRPr="002C2351">
              <w:rPr>
                <w:bCs/>
                <w:color w:val="000000"/>
                <w:sz w:val="28"/>
                <w:szCs w:val="28"/>
              </w:rPr>
              <w:t xml:space="preserve">» </w:t>
            </w:r>
            <w:r w:rsidR="000C010E">
              <w:rPr>
                <w:bCs/>
                <w:color w:val="000000"/>
                <w:sz w:val="28"/>
                <w:szCs w:val="28"/>
              </w:rPr>
              <w:t>марта</w:t>
            </w:r>
            <w:r w:rsidRPr="002C2351">
              <w:rPr>
                <w:bCs/>
                <w:color w:val="000000"/>
                <w:sz w:val="28"/>
                <w:szCs w:val="28"/>
              </w:rPr>
              <w:t xml:space="preserve"> 20</w:t>
            </w:r>
            <w:r w:rsidRPr="002C2351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0C010E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Pr="002C2351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:rsidR="00EE3FD2" w:rsidRPr="002C2351" w:rsidRDefault="00FF3184" w:rsidP="004B3D20">
            <w:pPr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/>
                <w:color w:val="002060"/>
                <w:bdr w:val="thinThickMediumGap" w:sz="24" w:space="0" w:color="auto" w:frame="1"/>
              </w:rPr>
              <w:t xml:space="preserve"> </w:t>
            </w:r>
          </w:p>
        </w:tc>
        <w:tc>
          <w:tcPr>
            <w:tcW w:w="284" w:type="dxa"/>
            <w:hideMark/>
          </w:tcPr>
          <w:p w:rsidR="00EE3FD2" w:rsidRPr="002C2351" w:rsidRDefault="00EE3FD2" w:rsidP="004B3D20">
            <w:pPr>
              <w:ind w:left="-111"/>
              <w:jc w:val="center"/>
              <w:rPr>
                <w:bCs/>
                <w:color w:val="002060"/>
                <w:bdr w:val="thinThickMediumGap" w:sz="24" w:space="0" w:color="auto" w:frame="1"/>
              </w:rPr>
            </w:pPr>
            <w:r w:rsidRPr="002C2351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39" w:type="dxa"/>
            <w:gridSpan w:val="3"/>
            <w:hideMark/>
          </w:tcPr>
          <w:p w:rsidR="00EE3FD2" w:rsidRPr="002C2351" w:rsidRDefault="00351D0E" w:rsidP="004B3D20">
            <w:pPr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sz w:val="28"/>
                <w:szCs w:val="28"/>
              </w:rPr>
              <w:t>185</w:t>
            </w:r>
          </w:p>
        </w:tc>
      </w:tr>
      <w:tr w:rsidR="00EE3FD2" w:rsidRPr="002C2351" w:rsidTr="009F194B">
        <w:trPr>
          <w:trHeight w:val="40"/>
        </w:trPr>
        <w:tc>
          <w:tcPr>
            <w:tcW w:w="2270" w:type="dxa"/>
          </w:tcPr>
          <w:p w:rsidR="00EE3FD2" w:rsidRPr="002C2351" w:rsidRDefault="00EE3FD2" w:rsidP="004B3D20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:rsidR="00EE3FD2" w:rsidRPr="002C2351" w:rsidRDefault="00EE3FD2" w:rsidP="004B3D20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:rsidR="00EE3FD2" w:rsidRPr="002C2351" w:rsidRDefault="00EE3FD2" w:rsidP="004B3D2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</w:tcPr>
          <w:p w:rsidR="00EE3FD2" w:rsidRPr="002C2351" w:rsidRDefault="00EE3FD2" w:rsidP="004B3D20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EE3FD2" w:rsidRPr="002C2351" w:rsidTr="009F194B">
        <w:trPr>
          <w:trHeight w:val="40"/>
        </w:trPr>
        <w:tc>
          <w:tcPr>
            <w:tcW w:w="9640" w:type="dxa"/>
            <w:gridSpan w:val="10"/>
            <w:hideMark/>
          </w:tcPr>
          <w:p w:rsidR="00EE3FD2" w:rsidRPr="002C2351" w:rsidRDefault="00EE3FD2" w:rsidP="004B3D20">
            <w:pPr>
              <w:tabs>
                <w:tab w:val="left" w:pos="5640"/>
              </w:tabs>
              <w:jc w:val="center"/>
              <w:rPr>
                <w:bCs/>
                <w:color w:val="000000"/>
              </w:rPr>
            </w:pPr>
            <w:r w:rsidRPr="002C2351"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</w:tbl>
    <w:p w:rsidR="00EE3FD2" w:rsidRPr="00961018" w:rsidRDefault="00EE3FD2" w:rsidP="00EE3FD2">
      <w:pPr>
        <w:rPr>
          <w:sz w:val="28"/>
          <w:szCs w:val="28"/>
        </w:rPr>
      </w:pPr>
    </w:p>
    <w:p w:rsidR="00EE3FD2" w:rsidRPr="0028083F" w:rsidRDefault="00EE3FD2" w:rsidP="00EE3FD2">
      <w:pPr>
        <w:autoSpaceDE w:val="0"/>
        <w:autoSpaceDN w:val="0"/>
        <w:adjustRightInd w:val="0"/>
        <w:jc w:val="right"/>
        <w:outlineLvl w:val="0"/>
      </w:pPr>
    </w:p>
    <w:p w:rsidR="00FF3184" w:rsidRDefault="00EE3FD2" w:rsidP="000C010E">
      <w:pPr>
        <w:jc w:val="center"/>
        <w:rPr>
          <w:b/>
          <w:sz w:val="28"/>
          <w:szCs w:val="28"/>
        </w:rPr>
      </w:pPr>
      <w:r w:rsidRPr="006F1849">
        <w:rPr>
          <w:b/>
          <w:sz w:val="28"/>
          <w:szCs w:val="28"/>
        </w:rPr>
        <w:t>О</w:t>
      </w:r>
      <w:r w:rsidR="00111AA8" w:rsidRPr="006F1849">
        <w:rPr>
          <w:b/>
          <w:sz w:val="28"/>
          <w:szCs w:val="28"/>
        </w:rPr>
        <w:t xml:space="preserve">б утверждении </w:t>
      </w:r>
      <w:r w:rsidR="000C010E" w:rsidRPr="000C010E">
        <w:rPr>
          <w:b/>
          <w:sz w:val="28"/>
          <w:szCs w:val="28"/>
        </w:rPr>
        <w:t xml:space="preserve">Перечня объектов регионального государственного экологического </w:t>
      </w:r>
      <w:r w:rsidR="000C010E">
        <w:rPr>
          <w:b/>
          <w:sz w:val="28"/>
          <w:szCs w:val="28"/>
        </w:rPr>
        <w:t>контроля (</w:t>
      </w:r>
      <w:r w:rsidR="000C010E" w:rsidRPr="000C010E">
        <w:rPr>
          <w:b/>
          <w:sz w:val="28"/>
          <w:szCs w:val="28"/>
        </w:rPr>
        <w:t>надзора</w:t>
      </w:r>
      <w:r w:rsidR="000C010E">
        <w:rPr>
          <w:b/>
          <w:sz w:val="28"/>
          <w:szCs w:val="28"/>
        </w:rPr>
        <w:t>)</w:t>
      </w:r>
      <w:r w:rsidR="000C010E" w:rsidRPr="000C010E">
        <w:rPr>
          <w:b/>
          <w:sz w:val="28"/>
          <w:szCs w:val="28"/>
        </w:rPr>
        <w:t>, которым присвоены категории риска</w:t>
      </w:r>
    </w:p>
    <w:p w:rsidR="000C010E" w:rsidRDefault="000C010E" w:rsidP="000C010E">
      <w:pPr>
        <w:jc w:val="center"/>
        <w:rPr>
          <w:b/>
          <w:szCs w:val="28"/>
        </w:rPr>
      </w:pPr>
    </w:p>
    <w:p w:rsidR="00E62DBD" w:rsidRPr="008D7089" w:rsidRDefault="00FF3184" w:rsidP="008D70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3184">
        <w:rPr>
          <w:sz w:val="28"/>
          <w:szCs w:val="28"/>
          <w:shd w:val="clear" w:color="auto" w:fill="FFFFFF"/>
        </w:rPr>
        <w:t xml:space="preserve">В соответствии </w:t>
      </w:r>
      <w:r w:rsidR="00B50997">
        <w:rPr>
          <w:sz w:val="28"/>
          <w:szCs w:val="28"/>
          <w:shd w:val="clear" w:color="auto" w:fill="FFFFFF"/>
        </w:rPr>
        <w:t xml:space="preserve">с </w:t>
      </w:r>
      <w:r w:rsidRPr="00FF3184">
        <w:rPr>
          <w:sz w:val="28"/>
          <w:szCs w:val="28"/>
          <w:shd w:val="clear" w:color="auto" w:fill="FFFFFF"/>
        </w:rPr>
        <w:t>Федеральн</w:t>
      </w:r>
      <w:r w:rsidR="00B50997">
        <w:rPr>
          <w:sz w:val="28"/>
          <w:szCs w:val="28"/>
          <w:shd w:val="clear" w:color="auto" w:fill="FFFFFF"/>
        </w:rPr>
        <w:t>ым</w:t>
      </w:r>
      <w:r w:rsidRPr="00FF3184">
        <w:rPr>
          <w:sz w:val="28"/>
          <w:szCs w:val="28"/>
          <w:shd w:val="clear" w:color="auto" w:fill="FFFFFF"/>
        </w:rPr>
        <w:t xml:space="preserve"> закон</w:t>
      </w:r>
      <w:r w:rsidR="00B50997">
        <w:rPr>
          <w:sz w:val="28"/>
          <w:szCs w:val="28"/>
          <w:shd w:val="clear" w:color="auto" w:fill="FFFFFF"/>
        </w:rPr>
        <w:t>ом</w:t>
      </w:r>
      <w:r w:rsidRPr="00FF3184">
        <w:rPr>
          <w:sz w:val="28"/>
          <w:szCs w:val="28"/>
          <w:shd w:val="clear" w:color="auto" w:fill="FFFFFF"/>
        </w:rPr>
        <w:t xml:space="preserve"> от 31 июля 2020 года № 248-ФЗ «О государственном контроле (надзоре) и муниципальном контроле в Российской Федерации», </w:t>
      </w:r>
      <w:r w:rsidR="00B50997" w:rsidRPr="00B50997">
        <w:rPr>
          <w:sz w:val="28"/>
          <w:szCs w:val="28"/>
          <w:shd w:val="clear" w:color="auto" w:fill="FFFFFF"/>
        </w:rPr>
        <w:t>Федеральны</w:t>
      </w:r>
      <w:r w:rsidR="00B50997">
        <w:rPr>
          <w:sz w:val="28"/>
          <w:szCs w:val="28"/>
          <w:shd w:val="clear" w:color="auto" w:fill="FFFFFF"/>
        </w:rPr>
        <w:t>м</w:t>
      </w:r>
      <w:r w:rsidR="00B50997" w:rsidRPr="00B50997">
        <w:rPr>
          <w:sz w:val="28"/>
          <w:szCs w:val="28"/>
          <w:shd w:val="clear" w:color="auto" w:fill="FFFFFF"/>
        </w:rPr>
        <w:t xml:space="preserve"> закон</w:t>
      </w:r>
      <w:r w:rsidR="00B50997">
        <w:rPr>
          <w:sz w:val="28"/>
          <w:szCs w:val="28"/>
          <w:shd w:val="clear" w:color="auto" w:fill="FFFFFF"/>
        </w:rPr>
        <w:t>ом</w:t>
      </w:r>
      <w:r w:rsidR="00B50997" w:rsidRPr="00B50997">
        <w:rPr>
          <w:sz w:val="28"/>
          <w:szCs w:val="28"/>
          <w:shd w:val="clear" w:color="auto" w:fill="FFFFFF"/>
        </w:rPr>
        <w:t xml:space="preserve"> от 26</w:t>
      </w:r>
      <w:r w:rsidR="00B50997">
        <w:rPr>
          <w:sz w:val="28"/>
          <w:szCs w:val="28"/>
          <w:shd w:val="clear" w:color="auto" w:fill="FFFFFF"/>
        </w:rPr>
        <w:t xml:space="preserve"> декабря </w:t>
      </w:r>
      <w:r w:rsidR="00B50997" w:rsidRPr="00B50997">
        <w:rPr>
          <w:sz w:val="28"/>
          <w:szCs w:val="28"/>
          <w:shd w:val="clear" w:color="auto" w:fill="FFFFFF"/>
        </w:rPr>
        <w:t>2008</w:t>
      </w:r>
      <w:r w:rsidR="00B50997">
        <w:rPr>
          <w:sz w:val="28"/>
          <w:szCs w:val="28"/>
          <w:shd w:val="clear" w:color="auto" w:fill="FFFFFF"/>
        </w:rPr>
        <w:t xml:space="preserve"> года</w:t>
      </w:r>
      <w:r w:rsidR="00B50997" w:rsidRPr="00B50997">
        <w:rPr>
          <w:sz w:val="28"/>
          <w:szCs w:val="28"/>
          <w:shd w:val="clear" w:color="auto" w:fill="FFFFFF"/>
        </w:rPr>
        <w:t xml:space="preserve"> </w:t>
      </w:r>
      <w:r w:rsidR="00B50997">
        <w:rPr>
          <w:sz w:val="28"/>
          <w:szCs w:val="28"/>
          <w:shd w:val="clear" w:color="auto" w:fill="FFFFFF"/>
        </w:rPr>
        <w:t>№</w:t>
      </w:r>
      <w:r w:rsidR="00B50997" w:rsidRPr="00B50997">
        <w:rPr>
          <w:sz w:val="28"/>
          <w:szCs w:val="28"/>
          <w:shd w:val="clear" w:color="auto" w:fill="FFFFFF"/>
        </w:rPr>
        <w:t xml:space="preserve"> 294-ФЗ </w:t>
      </w:r>
      <w:r w:rsidR="00B50997">
        <w:rPr>
          <w:sz w:val="28"/>
          <w:szCs w:val="28"/>
          <w:shd w:val="clear" w:color="auto" w:fill="FFFFFF"/>
        </w:rPr>
        <w:t>«</w:t>
      </w:r>
      <w:r w:rsidR="00B50997" w:rsidRPr="00B50997">
        <w:rPr>
          <w:sz w:val="28"/>
          <w:szCs w:val="28"/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50997">
        <w:rPr>
          <w:sz w:val="28"/>
          <w:szCs w:val="28"/>
          <w:shd w:val="clear" w:color="auto" w:fill="FFFFFF"/>
        </w:rPr>
        <w:t>», п</w:t>
      </w:r>
      <w:r w:rsidRPr="00FF3184">
        <w:rPr>
          <w:sz w:val="28"/>
          <w:szCs w:val="28"/>
          <w:shd w:val="clear" w:color="auto" w:fill="FFFFFF"/>
        </w:rPr>
        <w:t xml:space="preserve">остановлением Правительства Республики Алтай от </w:t>
      </w:r>
      <w:r w:rsidRPr="00FF3184">
        <w:rPr>
          <w:szCs w:val="28"/>
          <w:shd w:val="clear" w:color="auto" w:fill="FFFFFF"/>
        </w:rPr>
        <w:t>21</w:t>
      </w:r>
      <w:r w:rsidRPr="00FF3184">
        <w:rPr>
          <w:sz w:val="28"/>
          <w:szCs w:val="28"/>
          <w:shd w:val="clear" w:color="auto" w:fill="FFFFFF"/>
        </w:rPr>
        <w:t xml:space="preserve"> декабря 2021 года № </w:t>
      </w:r>
      <w:r w:rsidRPr="00FF3184">
        <w:rPr>
          <w:szCs w:val="28"/>
          <w:shd w:val="clear" w:color="auto" w:fill="FFFFFF"/>
        </w:rPr>
        <w:t>401</w:t>
      </w:r>
      <w:r w:rsidRPr="00FF3184">
        <w:rPr>
          <w:sz w:val="28"/>
          <w:szCs w:val="28"/>
          <w:shd w:val="clear" w:color="auto" w:fill="FFFFFF"/>
        </w:rPr>
        <w:t xml:space="preserve"> «</w:t>
      </w:r>
      <w:r w:rsidRPr="00FF3184">
        <w:rPr>
          <w:sz w:val="28"/>
          <w:szCs w:val="28"/>
        </w:rPr>
        <w:t>Об утверждении Положения об осуществлении</w:t>
      </w:r>
      <w:proofErr w:type="gramEnd"/>
      <w:r w:rsidRPr="00FF3184">
        <w:rPr>
          <w:sz w:val="28"/>
          <w:szCs w:val="28"/>
        </w:rPr>
        <w:t xml:space="preserve"> </w:t>
      </w:r>
      <w:proofErr w:type="gramStart"/>
      <w:r w:rsidRPr="008D7089">
        <w:rPr>
          <w:sz w:val="28"/>
          <w:szCs w:val="28"/>
        </w:rPr>
        <w:t xml:space="preserve">регионального государственного экологического контроля (надзора) в Республике Алтай, признании утратившим силу постановления </w:t>
      </w:r>
      <w:r w:rsidRPr="008D7089">
        <w:rPr>
          <w:sz w:val="28"/>
          <w:szCs w:val="28"/>
          <w:lang w:eastAsia="en-US"/>
        </w:rPr>
        <w:t>Правительства Республики Алтай от 20 декабря 2012 года № 314 и внесении изменения в пункт 13 постановления Правительства Республики Алтай от 13 марта 2015 года № 67</w:t>
      </w:r>
      <w:r w:rsidRPr="008D7089">
        <w:rPr>
          <w:sz w:val="28"/>
          <w:szCs w:val="28"/>
          <w:shd w:val="clear" w:color="auto" w:fill="FFFFFF"/>
        </w:rPr>
        <w:t>»</w:t>
      </w:r>
      <w:r w:rsidR="008D7089">
        <w:rPr>
          <w:sz w:val="28"/>
          <w:szCs w:val="28"/>
          <w:shd w:val="clear" w:color="auto" w:fill="FFFFFF"/>
        </w:rPr>
        <w:t xml:space="preserve">, </w:t>
      </w:r>
      <w:r w:rsidR="00EE3FD2" w:rsidRPr="008D7089">
        <w:rPr>
          <w:sz w:val="28"/>
          <w:szCs w:val="28"/>
        </w:rPr>
        <w:t xml:space="preserve">и руководствуясь Положением о Министерстве природных ресурсов, экологии и туризма Республики Алтай, утвержденным постановлением Правительства Республики Алтай от 21 мая 2015 года № 135, </w:t>
      </w:r>
      <w:proofErr w:type="gramEnd"/>
    </w:p>
    <w:p w:rsidR="00EE3FD2" w:rsidRDefault="00EE3FD2" w:rsidP="00EE3FD2">
      <w:pPr>
        <w:pStyle w:val="3"/>
        <w:tabs>
          <w:tab w:val="left" w:pos="851"/>
        </w:tabs>
        <w:ind w:right="55" w:firstLine="709"/>
        <w:rPr>
          <w:b/>
          <w:spacing w:val="60"/>
          <w:szCs w:val="28"/>
        </w:rPr>
      </w:pPr>
      <w:r w:rsidRPr="00EE13F5">
        <w:rPr>
          <w:b/>
          <w:spacing w:val="60"/>
          <w:szCs w:val="28"/>
        </w:rPr>
        <w:t>приказываю:</w:t>
      </w:r>
    </w:p>
    <w:p w:rsidR="003B55D7" w:rsidRPr="00E62DE4" w:rsidRDefault="00FF3184" w:rsidP="003B55D7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62DE4">
        <w:rPr>
          <w:sz w:val="28"/>
          <w:szCs w:val="28"/>
        </w:rPr>
        <w:t xml:space="preserve">Утвердить </w:t>
      </w:r>
      <w:r w:rsidR="000A7E19">
        <w:rPr>
          <w:sz w:val="28"/>
          <w:szCs w:val="28"/>
        </w:rPr>
        <w:t xml:space="preserve">прилагаемый </w:t>
      </w:r>
      <w:r w:rsidR="00E821B2" w:rsidRPr="00E62DE4">
        <w:rPr>
          <w:sz w:val="28"/>
          <w:szCs w:val="28"/>
        </w:rPr>
        <w:t>Перечень объектов регионального государственного экологического контроля (надзора), которым присвоены категории риска</w:t>
      </w:r>
      <w:r w:rsidR="000A7E19">
        <w:rPr>
          <w:sz w:val="28"/>
          <w:szCs w:val="28"/>
        </w:rPr>
        <w:t>.</w:t>
      </w:r>
    </w:p>
    <w:p w:rsidR="003B55D7" w:rsidRPr="00B620CC" w:rsidRDefault="003B55D7" w:rsidP="00044E3A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B620CC">
        <w:rPr>
          <w:sz w:val="28"/>
          <w:szCs w:val="28"/>
        </w:rPr>
        <w:t xml:space="preserve">Начальнику отдела обеспечения экологической безопасности </w:t>
      </w:r>
      <w:proofErr w:type="spellStart"/>
      <w:r w:rsidRPr="00B620CC">
        <w:rPr>
          <w:sz w:val="28"/>
          <w:szCs w:val="28"/>
        </w:rPr>
        <w:t>Ишмину</w:t>
      </w:r>
      <w:proofErr w:type="spellEnd"/>
      <w:r w:rsidRPr="00B620CC">
        <w:rPr>
          <w:sz w:val="28"/>
          <w:szCs w:val="28"/>
        </w:rPr>
        <w:t xml:space="preserve"> Т.Ю. </w:t>
      </w:r>
      <w:r w:rsidR="009F194B">
        <w:rPr>
          <w:sz w:val="28"/>
          <w:szCs w:val="28"/>
        </w:rPr>
        <w:t>в течени</w:t>
      </w:r>
      <w:r w:rsidR="000A7E19">
        <w:rPr>
          <w:sz w:val="28"/>
          <w:szCs w:val="28"/>
        </w:rPr>
        <w:t>е 3</w:t>
      </w:r>
      <w:r w:rsidR="009F194B">
        <w:rPr>
          <w:sz w:val="28"/>
          <w:szCs w:val="28"/>
        </w:rPr>
        <w:t xml:space="preserve"> </w:t>
      </w:r>
      <w:r w:rsidR="000A7E19">
        <w:rPr>
          <w:sz w:val="28"/>
          <w:szCs w:val="28"/>
        </w:rPr>
        <w:t>(</w:t>
      </w:r>
      <w:r w:rsidR="009F194B">
        <w:rPr>
          <w:sz w:val="28"/>
          <w:szCs w:val="28"/>
        </w:rPr>
        <w:t>трех</w:t>
      </w:r>
      <w:r w:rsidR="000A7E19">
        <w:rPr>
          <w:sz w:val="28"/>
          <w:szCs w:val="28"/>
        </w:rPr>
        <w:t>)</w:t>
      </w:r>
      <w:r w:rsidR="009F194B">
        <w:rPr>
          <w:sz w:val="28"/>
          <w:szCs w:val="28"/>
        </w:rPr>
        <w:t xml:space="preserve"> рабочих дней со дня подписания настоящего Приказа </w:t>
      </w:r>
      <w:r w:rsidRPr="00B620CC">
        <w:rPr>
          <w:sz w:val="28"/>
          <w:szCs w:val="28"/>
        </w:rPr>
        <w:t xml:space="preserve">обеспечить </w:t>
      </w:r>
      <w:r w:rsidR="00A607BC">
        <w:rPr>
          <w:sz w:val="28"/>
          <w:szCs w:val="28"/>
        </w:rPr>
        <w:t xml:space="preserve">размещение </w:t>
      </w:r>
      <w:r w:rsidR="009F194B">
        <w:rPr>
          <w:sz w:val="28"/>
          <w:szCs w:val="28"/>
        </w:rPr>
        <w:t xml:space="preserve">его </w:t>
      </w:r>
      <w:r w:rsidR="00A607BC">
        <w:rPr>
          <w:sz w:val="28"/>
          <w:szCs w:val="28"/>
        </w:rPr>
        <w:t xml:space="preserve">на официальном сайте </w:t>
      </w:r>
      <w:r w:rsidR="009F194B">
        <w:rPr>
          <w:sz w:val="28"/>
          <w:szCs w:val="28"/>
        </w:rPr>
        <w:t xml:space="preserve">Министерства </w:t>
      </w:r>
      <w:r w:rsidR="000A7E19">
        <w:rPr>
          <w:sz w:val="28"/>
          <w:szCs w:val="28"/>
        </w:rPr>
        <w:t xml:space="preserve">природных ресурсов, экологии и туризма Республики Алтай </w:t>
      </w:r>
      <w:r w:rsidR="009F194B">
        <w:rPr>
          <w:sz w:val="28"/>
          <w:szCs w:val="28"/>
        </w:rPr>
        <w:t xml:space="preserve">в информационно-коммуникационной сети </w:t>
      </w:r>
      <w:r w:rsidR="00A607BC">
        <w:rPr>
          <w:sz w:val="28"/>
          <w:szCs w:val="28"/>
        </w:rPr>
        <w:t>«Интернет»</w:t>
      </w:r>
      <w:r w:rsidRPr="00B620CC">
        <w:rPr>
          <w:sz w:val="28"/>
          <w:szCs w:val="28"/>
        </w:rPr>
        <w:t>.</w:t>
      </w:r>
    </w:p>
    <w:p w:rsidR="00EE3FD2" w:rsidRPr="00B620CC" w:rsidRDefault="00EE3FD2" w:rsidP="00044E3A">
      <w:pPr>
        <w:pStyle w:val="3"/>
        <w:numPr>
          <w:ilvl w:val="0"/>
          <w:numId w:val="2"/>
        </w:numPr>
        <w:tabs>
          <w:tab w:val="left" w:pos="1134"/>
        </w:tabs>
        <w:ind w:left="0" w:right="55" w:firstLine="709"/>
        <w:rPr>
          <w:szCs w:val="28"/>
        </w:rPr>
      </w:pPr>
      <w:proofErr w:type="gramStart"/>
      <w:r w:rsidRPr="00B620CC">
        <w:rPr>
          <w:szCs w:val="28"/>
        </w:rPr>
        <w:t>Контроль за</w:t>
      </w:r>
      <w:proofErr w:type="gramEnd"/>
      <w:r w:rsidRPr="00B620CC">
        <w:rPr>
          <w:szCs w:val="28"/>
        </w:rPr>
        <w:t xml:space="preserve"> исполнением настоящего Приказа оставляю за собой.</w:t>
      </w:r>
    </w:p>
    <w:p w:rsidR="004A2B5A" w:rsidRDefault="004A2B5A" w:rsidP="00EE3FD2">
      <w:pPr>
        <w:pStyle w:val="3"/>
        <w:tabs>
          <w:tab w:val="left" w:pos="851"/>
        </w:tabs>
        <w:ind w:right="55"/>
        <w:rPr>
          <w:szCs w:val="28"/>
        </w:rPr>
      </w:pPr>
    </w:p>
    <w:p w:rsidR="009F194B" w:rsidRDefault="009F194B" w:rsidP="00EE3FD2">
      <w:pPr>
        <w:pStyle w:val="3"/>
        <w:tabs>
          <w:tab w:val="left" w:pos="851"/>
        </w:tabs>
        <w:ind w:right="55"/>
        <w:rPr>
          <w:szCs w:val="28"/>
        </w:rPr>
      </w:pPr>
    </w:p>
    <w:p w:rsidR="00EE3FD2" w:rsidRDefault="00EE3FD2" w:rsidP="00EE3FD2">
      <w:pPr>
        <w:pStyle w:val="3"/>
        <w:tabs>
          <w:tab w:val="left" w:pos="851"/>
        </w:tabs>
        <w:ind w:right="55"/>
        <w:rPr>
          <w:szCs w:val="28"/>
        </w:rPr>
      </w:pPr>
      <w:r>
        <w:rPr>
          <w:szCs w:val="28"/>
        </w:rPr>
        <w:t xml:space="preserve">Министр                                                                                      </w:t>
      </w:r>
      <w:r w:rsidR="009F194B">
        <w:rPr>
          <w:szCs w:val="28"/>
        </w:rPr>
        <w:t xml:space="preserve">    </w:t>
      </w:r>
      <w:r>
        <w:rPr>
          <w:szCs w:val="28"/>
        </w:rPr>
        <w:t xml:space="preserve">     </w:t>
      </w:r>
      <w:r w:rsidR="009F194B">
        <w:rPr>
          <w:szCs w:val="28"/>
        </w:rPr>
        <w:t xml:space="preserve"> </w:t>
      </w:r>
      <w:r>
        <w:rPr>
          <w:szCs w:val="28"/>
        </w:rPr>
        <w:t>Е.О. Поварова</w:t>
      </w:r>
    </w:p>
    <w:p w:rsidR="00EE3FD2" w:rsidRDefault="00EE3FD2" w:rsidP="00EE3FD2">
      <w:pPr>
        <w:pStyle w:val="3"/>
        <w:tabs>
          <w:tab w:val="left" w:pos="851"/>
        </w:tabs>
        <w:ind w:right="55"/>
        <w:rPr>
          <w:szCs w:val="28"/>
        </w:rPr>
      </w:pPr>
    </w:p>
    <w:p w:rsidR="00EE3FD2" w:rsidRDefault="00EE3FD2" w:rsidP="00EE3FD2">
      <w:pPr>
        <w:pStyle w:val="3"/>
        <w:tabs>
          <w:tab w:val="left" w:pos="851"/>
        </w:tabs>
        <w:ind w:right="55"/>
        <w:rPr>
          <w:szCs w:val="28"/>
        </w:rPr>
      </w:pPr>
    </w:p>
    <w:p w:rsidR="003B55D7" w:rsidRPr="000C6DDE" w:rsidRDefault="003B55D7" w:rsidP="003B55D7">
      <w:pPr>
        <w:rPr>
          <w:sz w:val="20"/>
          <w:szCs w:val="20"/>
        </w:rPr>
      </w:pPr>
      <w:proofErr w:type="spellStart"/>
      <w:r w:rsidRPr="00D66E64">
        <w:rPr>
          <w:sz w:val="20"/>
          <w:szCs w:val="20"/>
        </w:rPr>
        <w:t>Ишмин</w:t>
      </w:r>
      <w:proofErr w:type="spellEnd"/>
      <w:r w:rsidRPr="000C6DDE">
        <w:rPr>
          <w:sz w:val="20"/>
          <w:szCs w:val="20"/>
        </w:rPr>
        <w:t xml:space="preserve"> Тимур Юрьевич, отдел </w:t>
      </w:r>
      <w:r>
        <w:rPr>
          <w:sz w:val="20"/>
          <w:szCs w:val="20"/>
        </w:rPr>
        <w:t>обеспечения экологической безопасности</w:t>
      </w:r>
      <w:r w:rsidRPr="000C6DDE">
        <w:rPr>
          <w:sz w:val="20"/>
          <w:szCs w:val="20"/>
        </w:rPr>
        <w:t>,</w:t>
      </w:r>
    </w:p>
    <w:p w:rsidR="00A800D3" w:rsidRPr="000A7E19" w:rsidRDefault="003B55D7" w:rsidP="00B50997">
      <w:pPr>
        <w:rPr>
          <w:sz w:val="18"/>
          <w:szCs w:val="18"/>
        </w:rPr>
      </w:pPr>
      <w:r>
        <w:rPr>
          <w:sz w:val="20"/>
          <w:szCs w:val="20"/>
        </w:rPr>
        <w:t>н</w:t>
      </w:r>
      <w:r w:rsidRPr="00F30489">
        <w:rPr>
          <w:sz w:val="20"/>
          <w:szCs w:val="20"/>
        </w:rPr>
        <w:t>ачальник отдела, т. (38822)6</w:t>
      </w:r>
      <w:r>
        <w:rPr>
          <w:sz w:val="20"/>
          <w:szCs w:val="20"/>
        </w:rPr>
        <w:t>-</w:t>
      </w:r>
      <w:r w:rsidRPr="00F30489">
        <w:rPr>
          <w:sz w:val="20"/>
          <w:szCs w:val="20"/>
        </w:rPr>
        <w:t>6</w:t>
      </w:r>
      <w:r>
        <w:rPr>
          <w:sz w:val="20"/>
          <w:szCs w:val="20"/>
        </w:rPr>
        <w:t>2-98</w:t>
      </w:r>
      <w:r w:rsidRPr="00F30489">
        <w:rPr>
          <w:sz w:val="20"/>
          <w:szCs w:val="20"/>
        </w:rPr>
        <w:t xml:space="preserve">, </w:t>
      </w:r>
      <w:proofErr w:type="spellStart"/>
      <w:r>
        <w:rPr>
          <w:sz w:val="18"/>
          <w:szCs w:val="18"/>
          <w:lang w:val="en-US"/>
        </w:rPr>
        <w:t>mpr</w:t>
      </w:r>
      <w:proofErr w:type="spellEnd"/>
      <w:r w:rsidRPr="00645C91">
        <w:rPr>
          <w:sz w:val="18"/>
          <w:szCs w:val="18"/>
        </w:rPr>
        <w:t>_</w:t>
      </w:r>
      <w:proofErr w:type="spellStart"/>
      <w:r>
        <w:rPr>
          <w:sz w:val="18"/>
          <w:szCs w:val="18"/>
          <w:lang w:val="en-US"/>
        </w:rPr>
        <w:t>ra</w:t>
      </w:r>
      <w:proofErr w:type="spellEnd"/>
      <w:r w:rsidRPr="00645C91"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 w:rsidRPr="00645C91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</w:p>
    <w:sectPr w:rsidR="00A800D3" w:rsidRPr="000A7E19" w:rsidSect="009F194B">
      <w:pgSz w:w="11906" w:h="16838"/>
      <w:pgMar w:top="54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5A0B"/>
    <w:multiLevelType w:val="hybridMultilevel"/>
    <w:tmpl w:val="9BE41A42"/>
    <w:lvl w:ilvl="0" w:tplc="DCBA5E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662D45"/>
    <w:multiLevelType w:val="hybridMultilevel"/>
    <w:tmpl w:val="137CE0B0"/>
    <w:lvl w:ilvl="0" w:tplc="D42653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D41758"/>
    <w:multiLevelType w:val="hybridMultilevel"/>
    <w:tmpl w:val="2DF0D3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6033B"/>
    <w:multiLevelType w:val="hybridMultilevel"/>
    <w:tmpl w:val="B84E371C"/>
    <w:lvl w:ilvl="0" w:tplc="B85EA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FB6DAF"/>
    <w:multiLevelType w:val="hybridMultilevel"/>
    <w:tmpl w:val="2DF0D3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E3FD2"/>
    <w:rsid w:val="000401CF"/>
    <w:rsid w:val="00044E3A"/>
    <w:rsid w:val="000A7E19"/>
    <w:rsid w:val="000C010E"/>
    <w:rsid w:val="000E2C80"/>
    <w:rsid w:val="00111AA8"/>
    <w:rsid w:val="0013687D"/>
    <w:rsid w:val="00195F70"/>
    <w:rsid w:val="001D78C8"/>
    <w:rsid w:val="00254584"/>
    <w:rsid w:val="0026497F"/>
    <w:rsid w:val="002B2F4F"/>
    <w:rsid w:val="0033671C"/>
    <w:rsid w:val="00351D0E"/>
    <w:rsid w:val="00366117"/>
    <w:rsid w:val="003B55D7"/>
    <w:rsid w:val="0042135E"/>
    <w:rsid w:val="004A2B5A"/>
    <w:rsid w:val="004B3D20"/>
    <w:rsid w:val="004B4017"/>
    <w:rsid w:val="005B0152"/>
    <w:rsid w:val="006F1849"/>
    <w:rsid w:val="007834BF"/>
    <w:rsid w:val="00812278"/>
    <w:rsid w:val="00897938"/>
    <w:rsid w:val="008D7089"/>
    <w:rsid w:val="008E2196"/>
    <w:rsid w:val="00907C74"/>
    <w:rsid w:val="00983122"/>
    <w:rsid w:val="009878CF"/>
    <w:rsid w:val="009E16CE"/>
    <w:rsid w:val="009F194B"/>
    <w:rsid w:val="00A607BC"/>
    <w:rsid w:val="00A65196"/>
    <w:rsid w:val="00A800D3"/>
    <w:rsid w:val="00AD1DFD"/>
    <w:rsid w:val="00AD21B7"/>
    <w:rsid w:val="00B50997"/>
    <w:rsid w:val="00B620CC"/>
    <w:rsid w:val="00C278CA"/>
    <w:rsid w:val="00C41CEA"/>
    <w:rsid w:val="00D47B2E"/>
    <w:rsid w:val="00DA7B75"/>
    <w:rsid w:val="00DB317C"/>
    <w:rsid w:val="00E24DB2"/>
    <w:rsid w:val="00E57F4D"/>
    <w:rsid w:val="00E62DBD"/>
    <w:rsid w:val="00E62DE4"/>
    <w:rsid w:val="00E76389"/>
    <w:rsid w:val="00E821B2"/>
    <w:rsid w:val="00EE3FD2"/>
    <w:rsid w:val="00F06526"/>
    <w:rsid w:val="00F91E17"/>
    <w:rsid w:val="00FD43B2"/>
    <w:rsid w:val="00FF3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D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E3FD2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EE3FD2"/>
    <w:rPr>
      <w:rFonts w:eastAsia="Times New Roman"/>
      <w:szCs w:val="24"/>
      <w:lang w:eastAsia="ru-RU"/>
    </w:rPr>
  </w:style>
  <w:style w:type="paragraph" w:styleId="a3">
    <w:name w:val="header"/>
    <w:basedOn w:val="a"/>
    <w:link w:val="a4"/>
    <w:uiPriority w:val="99"/>
    <w:rsid w:val="00EE3F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FD2"/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7B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B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F31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F3184"/>
    <w:pPr>
      <w:ind w:left="720"/>
      <w:contextualSpacing/>
    </w:pPr>
  </w:style>
  <w:style w:type="paragraph" w:customStyle="1" w:styleId="ConsPlusTitlePage">
    <w:name w:val="ConsPlusTitlePage"/>
    <w:rsid w:val="002649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26497F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26497F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26497F"/>
    <w:pPr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26497F"/>
    <w:rPr>
      <w:rFonts w:eastAsia="Times New Roman"/>
      <w:szCs w:val="20"/>
      <w:lang w:eastAsia="ru-RU"/>
    </w:rPr>
  </w:style>
  <w:style w:type="paragraph" w:customStyle="1" w:styleId="pt-000019">
    <w:name w:val="pt-000019"/>
    <w:basedOn w:val="a"/>
    <w:rsid w:val="0026497F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26497F"/>
  </w:style>
  <w:style w:type="paragraph" w:customStyle="1" w:styleId="ConsPlusNonformat">
    <w:name w:val="ConsPlusNonformat"/>
    <w:rsid w:val="00D47B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DB317C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FC920-D367-41E5-AD57-E5937A176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МинЛес МинЛес</dc:creator>
  <cp:keywords/>
  <dc:description/>
  <cp:lastModifiedBy>User</cp:lastModifiedBy>
  <cp:revision>3</cp:revision>
  <cp:lastPrinted>2022-03-25T06:05:00Z</cp:lastPrinted>
  <dcterms:created xsi:type="dcterms:W3CDTF">2022-03-25T06:06:00Z</dcterms:created>
  <dcterms:modified xsi:type="dcterms:W3CDTF">2022-03-25T10:10:00Z</dcterms:modified>
</cp:coreProperties>
</file>