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4F2" w:rsidRPr="00F15886" w:rsidRDefault="00B964F2" w:rsidP="00B964F2">
      <w:pPr>
        <w:pStyle w:val="caaieiaie1"/>
        <w:tabs>
          <w:tab w:val="left" w:pos="567"/>
        </w:tabs>
        <w:ind w:left="-284" w:right="-425"/>
        <w:rPr>
          <w:b/>
          <w:szCs w:val="28"/>
        </w:rPr>
      </w:pPr>
      <w:r>
        <w:rPr>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F15886">
        <w:rPr>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64F2" w:rsidRPr="00B964F2" w:rsidRDefault="00B964F2" w:rsidP="00B964F2">
      <w:pPr>
        <w:spacing w:after="0" w:line="240" w:lineRule="auto"/>
        <w:jc w:val="center"/>
        <w:rPr>
          <w:rFonts w:ascii="Times New Roman" w:eastAsia="Times New Roman" w:hAnsi="Times New Roman" w:cs="Times New Roman"/>
          <w:sz w:val="28"/>
          <w:szCs w:val="28"/>
          <w:lang w:eastAsia="ru-RU"/>
        </w:rPr>
      </w:pPr>
      <w:r w:rsidRPr="00B964F2">
        <w:rPr>
          <w:rFonts w:ascii="Times New Roman" w:eastAsia="Times New Roman" w:hAnsi="Times New Roman" w:cs="Times New Roman"/>
          <w:noProof/>
          <w:sz w:val="28"/>
          <w:szCs w:val="28"/>
          <w:lang w:eastAsia="ru-RU"/>
        </w:rPr>
        <w:drawing>
          <wp:inline distT="0" distB="0" distL="0" distR="0" wp14:anchorId="78D045F1" wp14:editId="6918302D">
            <wp:extent cx="906780" cy="9525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952500"/>
                    </a:xfrm>
                    <a:prstGeom prst="rect">
                      <a:avLst/>
                    </a:prstGeom>
                    <a:solidFill>
                      <a:srgbClr val="FFFFFF"/>
                    </a:solidFill>
                    <a:ln>
                      <a:noFill/>
                    </a:ln>
                  </pic:spPr>
                </pic:pic>
              </a:graphicData>
            </a:graphic>
          </wp:inline>
        </w:drawing>
      </w:r>
    </w:p>
    <w:p w:rsidR="00B964F2" w:rsidRPr="00B964F2" w:rsidRDefault="00B964F2" w:rsidP="00B964F2">
      <w:pPr>
        <w:spacing w:after="0" w:line="240" w:lineRule="auto"/>
        <w:ind w:left="-284" w:right="-425"/>
        <w:rPr>
          <w:rFonts w:ascii="Times New Roman" w:eastAsia="Times New Roman" w:hAnsi="Times New Roman" w:cs="Times New Roman"/>
          <w:sz w:val="28"/>
          <w:szCs w:val="28"/>
          <w:lang w:eastAsia="ru-RU"/>
        </w:rPr>
      </w:pPr>
      <w:r w:rsidRPr="00B964F2">
        <w:rPr>
          <w:rFonts w:ascii="Times New Roman" w:eastAsia="Times New Roman" w:hAnsi="Times New Roman" w:cs="Times New Roman"/>
          <w:noProof/>
          <w:sz w:val="24"/>
          <w:szCs w:val="24"/>
          <w:lang w:eastAsia="ru-RU"/>
        </w:rPr>
        <mc:AlternateContent>
          <mc:Choice Requires="wps">
            <w:drawing>
              <wp:anchor distT="4294967295" distB="4294967295" distL="114300" distR="114300" simplePos="0" relativeHeight="251659264" behindDoc="0" locked="0" layoutInCell="0" allowOverlap="1" wp14:anchorId="5FFD117A" wp14:editId="0A945B14">
                <wp:simplePos x="0" y="0"/>
                <wp:positionH relativeFrom="column">
                  <wp:posOffset>1021080</wp:posOffset>
                </wp:positionH>
                <wp:positionV relativeFrom="paragraph">
                  <wp:posOffset>121919</wp:posOffset>
                </wp:positionV>
                <wp:extent cx="4114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2B71"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0.4pt,9.6pt" to="404.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" o:allowincell="f" strokeweight="2pt"/>
            </w:pict>
          </mc:Fallback>
        </mc:AlternateContent>
      </w:r>
    </w:p>
    <w:p w:rsidR="00B964F2" w:rsidRPr="00B964F2" w:rsidRDefault="00B964F2" w:rsidP="00B964F2">
      <w:pPr>
        <w:keepNext/>
        <w:tabs>
          <w:tab w:val="left" w:pos="567"/>
        </w:tabs>
        <w:spacing w:after="0" w:line="240" w:lineRule="auto"/>
        <w:ind w:left="-284" w:right="-425"/>
        <w:jc w:val="center"/>
        <w:rPr>
          <w:rFonts w:ascii="Times New Roman" w:eastAsia="Times New Roman" w:hAnsi="Times New Roman" w:cs="Times New Roman"/>
          <w:b/>
          <w:sz w:val="28"/>
          <w:szCs w:val="28"/>
          <w:lang w:eastAsia="ru-RU"/>
        </w:rPr>
      </w:pPr>
      <w:r w:rsidRPr="00B964F2">
        <w:rPr>
          <w:rFonts w:ascii="Times New Roman" w:eastAsia="Times New Roman" w:hAnsi="Times New Roman" w:cs="Times New Roman"/>
          <w:b/>
          <w:sz w:val="28"/>
          <w:szCs w:val="28"/>
          <w:lang w:eastAsia="ru-RU"/>
        </w:rPr>
        <w:t xml:space="preserve">Министерство природных ресурсов, экологии </w:t>
      </w:r>
    </w:p>
    <w:p w:rsidR="00B964F2" w:rsidRPr="00B964F2" w:rsidRDefault="00B964F2" w:rsidP="00B964F2">
      <w:pPr>
        <w:keepNext/>
        <w:tabs>
          <w:tab w:val="left" w:pos="567"/>
        </w:tabs>
        <w:spacing w:after="0" w:line="240" w:lineRule="auto"/>
        <w:ind w:left="-284" w:right="-425"/>
        <w:jc w:val="center"/>
        <w:rPr>
          <w:rFonts w:ascii="Times New Roman" w:eastAsia="Times New Roman" w:hAnsi="Times New Roman" w:cs="Times New Roman"/>
          <w:b/>
          <w:sz w:val="28"/>
          <w:szCs w:val="28"/>
          <w:lang w:eastAsia="ru-RU"/>
        </w:rPr>
      </w:pPr>
      <w:r w:rsidRPr="00B964F2">
        <w:rPr>
          <w:rFonts w:ascii="Times New Roman" w:eastAsia="Times New Roman" w:hAnsi="Times New Roman" w:cs="Times New Roman"/>
          <w:b/>
          <w:sz w:val="28"/>
          <w:szCs w:val="28"/>
          <w:lang w:eastAsia="ru-RU"/>
        </w:rPr>
        <w:t>и имущественных отношений Республики Алтай</w:t>
      </w:r>
    </w:p>
    <w:p w:rsidR="00B964F2" w:rsidRPr="00B964F2" w:rsidRDefault="00B964F2" w:rsidP="00B964F2">
      <w:pPr>
        <w:spacing w:after="0" w:line="240" w:lineRule="auto"/>
        <w:ind w:left="-284" w:right="-425"/>
        <w:rPr>
          <w:rFonts w:ascii="Times New Roman" w:eastAsia="Times New Roman" w:hAnsi="Times New Roman" w:cs="Times New Roman"/>
          <w:sz w:val="28"/>
          <w:szCs w:val="28"/>
          <w:lang w:eastAsia="ru-RU"/>
        </w:rPr>
      </w:pPr>
    </w:p>
    <w:p w:rsidR="00B964F2" w:rsidRPr="00B964F2" w:rsidRDefault="00B964F2" w:rsidP="00B964F2">
      <w:pPr>
        <w:keepNext/>
        <w:spacing w:after="0" w:line="240" w:lineRule="auto"/>
        <w:ind w:left="-284" w:right="-425"/>
        <w:jc w:val="center"/>
        <w:outlineLvl w:val="2"/>
        <w:rPr>
          <w:rFonts w:ascii="Times New Roman" w:eastAsia="Times New Roman" w:hAnsi="Times New Roman" w:cs="Times New Roman"/>
          <w:b/>
          <w:sz w:val="28"/>
          <w:szCs w:val="28"/>
          <w:lang w:eastAsia="ru-RU"/>
        </w:rPr>
      </w:pPr>
      <w:r w:rsidRPr="00B964F2">
        <w:rPr>
          <w:rFonts w:ascii="Times New Roman" w:eastAsia="Times New Roman" w:hAnsi="Times New Roman" w:cs="Times New Roman"/>
          <w:b/>
          <w:sz w:val="28"/>
          <w:szCs w:val="28"/>
          <w:lang w:eastAsia="ru-RU"/>
        </w:rPr>
        <w:t>ПРИКАЗ</w:t>
      </w:r>
    </w:p>
    <w:p w:rsidR="00B964F2" w:rsidRPr="00B964F2" w:rsidRDefault="00B964F2" w:rsidP="00B964F2">
      <w:pPr>
        <w:spacing w:after="0" w:line="240" w:lineRule="auto"/>
        <w:rPr>
          <w:rFonts w:ascii="Times New Roman" w:eastAsia="Times New Roman" w:hAnsi="Times New Roman" w:cs="Times New Roman"/>
          <w:sz w:val="28"/>
          <w:szCs w:val="28"/>
          <w:lang w:eastAsia="ru-RU"/>
        </w:rPr>
      </w:pPr>
    </w:p>
    <w:p w:rsidR="00B964F2" w:rsidRPr="00B964F2" w:rsidRDefault="00B964F2" w:rsidP="00B964F2">
      <w:pPr>
        <w:spacing w:after="0" w:line="240" w:lineRule="auto"/>
        <w:jc w:val="center"/>
        <w:rPr>
          <w:rFonts w:ascii="Times New Roman" w:eastAsia="Times New Roman" w:hAnsi="Times New Roman" w:cs="Times New Roman"/>
          <w:sz w:val="28"/>
          <w:szCs w:val="28"/>
          <w:lang w:eastAsia="ru-RU"/>
        </w:rPr>
      </w:pPr>
      <w:r w:rsidRPr="00B964F2">
        <w:rPr>
          <w:rFonts w:ascii="Times New Roman" w:eastAsia="Times New Roman" w:hAnsi="Times New Roman" w:cs="Times New Roman"/>
          <w:sz w:val="28"/>
          <w:szCs w:val="28"/>
          <w:lang w:eastAsia="ru-RU"/>
        </w:rPr>
        <w:t>г. Горно-Алтайск</w:t>
      </w:r>
    </w:p>
    <w:p w:rsidR="00B964F2" w:rsidRPr="00B964F2" w:rsidRDefault="00B964F2" w:rsidP="00B964F2">
      <w:pPr>
        <w:spacing w:after="0" w:line="240" w:lineRule="auto"/>
        <w:ind w:right="55"/>
        <w:jc w:val="center"/>
        <w:rPr>
          <w:rFonts w:ascii="Times New Roman" w:eastAsia="Times New Roman" w:hAnsi="Times New Roman" w:cs="Times New Roman"/>
          <w:sz w:val="28"/>
          <w:szCs w:val="28"/>
          <w:lang w:eastAsia="ru-RU"/>
        </w:rPr>
      </w:pPr>
    </w:p>
    <w:p w:rsidR="00B964F2" w:rsidRPr="00B964F2" w:rsidRDefault="00154738" w:rsidP="00B964F2">
      <w:pPr>
        <w:tabs>
          <w:tab w:val="left" w:pos="851"/>
        </w:tabs>
        <w:spacing w:after="0" w:line="240" w:lineRule="auto"/>
        <w:ind w:right="5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9 </w:t>
      </w:r>
      <w:r w:rsidR="00857D8F">
        <w:rPr>
          <w:rFonts w:ascii="Times New Roman" w:eastAsia="Times New Roman" w:hAnsi="Times New Roman" w:cs="Times New Roman"/>
          <w:sz w:val="28"/>
          <w:szCs w:val="28"/>
          <w:lang w:eastAsia="ru-RU"/>
        </w:rPr>
        <w:t>» апреля 2015</w:t>
      </w:r>
      <w:r w:rsidR="00B964F2" w:rsidRPr="00B964F2">
        <w:rPr>
          <w:rFonts w:ascii="Times New Roman" w:eastAsia="Times New Roman" w:hAnsi="Times New Roman" w:cs="Times New Roman"/>
          <w:sz w:val="28"/>
          <w:szCs w:val="28"/>
          <w:lang w:eastAsia="ru-RU"/>
        </w:rPr>
        <w:t xml:space="preserve"> г.                                             </w:t>
      </w:r>
      <w:r w:rsidR="00B964F2">
        <w:rPr>
          <w:rFonts w:ascii="Times New Roman" w:eastAsia="Times New Roman" w:hAnsi="Times New Roman" w:cs="Times New Roman"/>
          <w:sz w:val="28"/>
          <w:szCs w:val="28"/>
          <w:lang w:eastAsia="ru-RU"/>
        </w:rPr>
        <w:t xml:space="preserve">  </w:t>
      </w:r>
      <w:r w:rsidR="00857D8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264</w:t>
      </w:r>
    </w:p>
    <w:p w:rsidR="00B964F2" w:rsidRDefault="00B964F2" w:rsidP="00B964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57D09" w:rsidRDefault="00757D09" w:rsidP="00B964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C1A6C" w:rsidRPr="00B964F2" w:rsidRDefault="00DC1A6C" w:rsidP="00B964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964F2" w:rsidRDefault="00B964F2" w:rsidP="00B964F2">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утверждении Типового регламента работы согласительной комиссии по согласованию местоположения границ земельных участков при выполнении </w:t>
      </w:r>
      <w:r w:rsidR="00757D09">
        <w:rPr>
          <w:rFonts w:ascii="Times New Roman" w:eastAsia="Times New Roman" w:hAnsi="Times New Roman" w:cs="Times New Roman"/>
          <w:b/>
          <w:bCs/>
          <w:sz w:val="28"/>
          <w:szCs w:val="28"/>
          <w:lang w:eastAsia="ru-RU"/>
        </w:rPr>
        <w:t xml:space="preserve">комплексных кадастровых работ на территории Республики Алтай </w:t>
      </w:r>
    </w:p>
    <w:p w:rsidR="00757D09" w:rsidRDefault="00757D09" w:rsidP="00757D09">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DC1A6C" w:rsidRDefault="00757D09" w:rsidP="00DC1A6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ab/>
      </w:r>
      <w:r>
        <w:rPr>
          <w:rFonts w:ascii="Times New Roman" w:eastAsia="Times New Roman" w:hAnsi="Times New Roman" w:cs="Times New Roman"/>
          <w:bCs/>
          <w:sz w:val="28"/>
          <w:szCs w:val="28"/>
          <w:lang w:eastAsia="ru-RU"/>
        </w:rPr>
        <w:t>В соответствии с частью 5 статьи 42.10 Федерального закона от 24 июля 2007 года № 221-ФЗ «О государственном кадастре недвижимости»</w:t>
      </w:r>
      <w:r w:rsidR="00DC1A6C">
        <w:rPr>
          <w:rFonts w:ascii="Times New Roman" w:eastAsia="Times New Roman" w:hAnsi="Times New Roman" w:cs="Times New Roman"/>
          <w:bCs/>
          <w:sz w:val="28"/>
          <w:szCs w:val="28"/>
          <w:lang w:eastAsia="ru-RU"/>
        </w:rPr>
        <w:t>:</w:t>
      </w:r>
    </w:p>
    <w:p w:rsidR="00757D09" w:rsidRPr="00B964F2" w:rsidRDefault="00757D09" w:rsidP="00DC1A6C">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964F2" w:rsidRDefault="00757D09" w:rsidP="00DC1A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Утвердить </w:t>
      </w:r>
      <w:r w:rsidR="00C55638">
        <w:rPr>
          <w:rFonts w:ascii="Times New Roman" w:eastAsia="Times New Roman" w:hAnsi="Times New Roman" w:cs="Times New Roman"/>
          <w:sz w:val="28"/>
          <w:szCs w:val="28"/>
          <w:lang w:eastAsia="ru-RU"/>
        </w:rPr>
        <w:t xml:space="preserve">прилагаемый </w:t>
      </w:r>
      <w:r w:rsidR="00DC1A6C">
        <w:rPr>
          <w:rFonts w:ascii="Times New Roman" w:eastAsia="Times New Roman" w:hAnsi="Times New Roman" w:cs="Times New Roman"/>
          <w:sz w:val="28"/>
          <w:szCs w:val="28"/>
          <w:lang w:eastAsia="ru-RU"/>
        </w:rPr>
        <w:t>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Респ</w:t>
      </w:r>
      <w:r w:rsidR="00C55638">
        <w:rPr>
          <w:rFonts w:ascii="Times New Roman" w:eastAsia="Times New Roman" w:hAnsi="Times New Roman" w:cs="Times New Roman"/>
          <w:sz w:val="28"/>
          <w:szCs w:val="28"/>
          <w:lang w:eastAsia="ru-RU"/>
        </w:rPr>
        <w:t>ублики Алтай</w:t>
      </w:r>
      <w:r w:rsidR="00DC1A6C">
        <w:rPr>
          <w:rFonts w:ascii="Times New Roman" w:eastAsia="Times New Roman" w:hAnsi="Times New Roman" w:cs="Times New Roman"/>
          <w:sz w:val="28"/>
          <w:szCs w:val="28"/>
          <w:lang w:eastAsia="ru-RU"/>
        </w:rPr>
        <w:t xml:space="preserve">. </w:t>
      </w:r>
    </w:p>
    <w:p w:rsidR="004D3152" w:rsidRPr="004D3152" w:rsidRDefault="004D3152" w:rsidP="00DC1A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D3152">
        <w:rPr>
          <w:rFonts w:ascii="Times New Roman" w:eastAsia="Times New Roman" w:hAnsi="Times New Roman" w:cs="Times New Roman"/>
          <w:sz w:val="28"/>
          <w:szCs w:val="28"/>
          <w:lang w:eastAsia="ru-RU"/>
        </w:rPr>
        <w:t xml:space="preserve">2. Рекомендовать </w:t>
      </w:r>
      <w:r w:rsidRPr="004D3152">
        <w:rPr>
          <w:rFonts w:ascii="Times New Roman" w:hAnsi="Times New Roman" w:cs="Times New Roman"/>
          <w:sz w:val="28"/>
          <w:szCs w:val="28"/>
        </w:rPr>
        <w:t xml:space="preserve">органам местного самоуправления в Республике Алтай </w:t>
      </w:r>
      <w:r>
        <w:rPr>
          <w:rFonts w:ascii="Times New Roman" w:hAnsi="Times New Roman" w:cs="Times New Roman"/>
          <w:sz w:val="28"/>
          <w:szCs w:val="28"/>
        </w:rPr>
        <w:t>руководствоваться настоящим Приказом при утверждении регламента работы согласительной комиссии</w:t>
      </w:r>
      <w:r w:rsidR="00E57802" w:rsidRPr="00E57802">
        <w:rPr>
          <w:rFonts w:ascii="Times New Roman" w:eastAsia="Times New Roman" w:hAnsi="Times New Roman" w:cs="Times New Roman"/>
          <w:sz w:val="28"/>
          <w:szCs w:val="28"/>
          <w:lang w:eastAsia="ru-RU"/>
        </w:rPr>
        <w:t xml:space="preserve"> </w:t>
      </w:r>
      <w:r w:rsidR="00E57802">
        <w:rPr>
          <w:rFonts w:ascii="Times New Roman" w:eastAsia="Times New Roman" w:hAnsi="Times New Roman" w:cs="Times New Roman"/>
          <w:sz w:val="28"/>
          <w:szCs w:val="28"/>
          <w:lang w:eastAsia="ru-RU"/>
        </w:rPr>
        <w:t>по согласованию местоположения границ земельных участков при выполнении комплексных кадастровых работ.</w:t>
      </w:r>
    </w:p>
    <w:p w:rsidR="00B964F2" w:rsidRPr="00B964F2" w:rsidRDefault="004D3152" w:rsidP="00DC1A6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0" w:name="Par26"/>
      <w:bookmarkEnd w:id="0"/>
      <w:r>
        <w:rPr>
          <w:rFonts w:ascii="Times New Roman" w:eastAsia="Times New Roman" w:hAnsi="Times New Roman" w:cs="Times New Roman"/>
          <w:sz w:val="28"/>
          <w:szCs w:val="28"/>
          <w:lang w:eastAsia="ru-RU"/>
        </w:rPr>
        <w:t>3</w:t>
      </w:r>
      <w:r w:rsidR="00B964F2" w:rsidRPr="00B964F2">
        <w:rPr>
          <w:rFonts w:ascii="Times New Roman" w:eastAsia="Times New Roman" w:hAnsi="Times New Roman" w:cs="Times New Roman"/>
          <w:sz w:val="28"/>
          <w:szCs w:val="28"/>
          <w:lang w:eastAsia="ru-RU"/>
        </w:rPr>
        <w:t xml:space="preserve">. </w:t>
      </w:r>
      <w:r w:rsidR="00DC1A6C">
        <w:rPr>
          <w:rFonts w:ascii="Times New Roman" w:eastAsia="Times New Roman" w:hAnsi="Times New Roman" w:cs="Times New Roman"/>
          <w:sz w:val="28"/>
          <w:szCs w:val="28"/>
          <w:lang w:eastAsia="ru-RU"/>
        </w:rPr>
        <w:t xml:space="preserve">Настоящий приказ вступает в силу со дня его официального опубликования. </w:t>
      </w:r>
    </w:p>
    <w:p w:rsidR="00B964F2" w:rsidRDefault="00B964F2"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C1A6C" w:rsidRPr="00B964F2" w:rsidRDefault="00DC1A6C"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964F2" w:rsidRPr="00B964F2" w:rsidRDefault="00B964F2"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4F2">
        <w:rPr>
          <w:rFonts w:ascii="Times New Roman" w:eastAsia="Times New Roman" w:hAnsi="Times New Roman" w:cs="Times New Roman"/>
          <w:sz w:val="28"/>
          <w:szCs w:val="28"/>
          <w:lang w:eastAsia="ru-RU"/>
        </w:rPr>
        <w:t xml:space="preserve">Министр природных ресурсов, </w:t>
      </w:r>
    </w:p>
    <w:p w:rsidR="00B964F2" w:rsidRPr="00B964F2" w:rsidRDefault="00B964F2"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4F2">
        <w:rPr>
          <w:rFonts w:ascii="Times New Roman" w:eastAsia="Times New Roman" w:hAnsi="Times New Roman" w:cs="Times New Roman"/>
          <w:sz w:val="28"/>
          <w:szCs w:val="28"/>
          <w:lang w:eastAsia="ru-RU"/>
        </w:rPr>
        <w:t>экологии и имущественных отношений</w:t>
      </w:r>
    </w:p>
    <w:p w:rsidR="00B964F2" w:rsidRDefault="00B964F2"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964F2">
        <w:rPr>
          <w:rFonts w:ascii="Times New Roman" w:eastAsia="Times New Roman" w:hAnsi="Times New Roman" w:cs="Times New Roman"/>
          <w:sz w:val="28"/>
          <w:szCs w:val="28"/>
          <w:lang w:eastAsia="ru-RU"/>
        </w:rPr>
        <w:t>Республики Алтай                                                                                А.А. Алисов</w:t>
      </w:r>
    </w:p>
    <w:p w:rsidR="00443E05" w:rsidRDefault="00443E05"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E05" w:rsidRDefault="00443E05"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E05" w:rsidRDefault="00443E05"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3E05" w:rsidRDefault="00443E05" w:rsidP="00B964F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E2A10" w:rsidRPr="005E2A10" w:rsidRDefault="005E2A10" w:rsidP="005E2A10">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5E2A10">
        <w:rPr>
          <w:rFonts w:ascii="Times New Roman" w:eastAsia="Times New Roman" w:hAnsi="Times New Roman" w:cs="Times New Roman"/>
          <w:sz w:val="28"/>
          <w:szCs w:val="28"/>
          <w:lang w:eastAsia="ru-RU"/>
        </w:rPr>
        <w:t xml:space="preserve">                                                          </w:t>
      </w:r>
      <w:r w:rsidR="00C55638">
        <w:rPr>
          <w:rFonts w:ascii="Times New Roman" w:eastAsia="Times New Roman" w:hAnsi="Times New Roman" w:cs="Times New Roman"/>
          <w:sz w:val="28"/>
          <w:szCs w:val="28"/>
          <w:lang w:eastAsia="ru-RU"/>
        </w:rPr>
        <w:t xml:space="preserve">    УТВЕРЖДЕН </w:t>
      </w:r>
      <w:r>
        <w:rPr>
          <w:rFonts w:ascii="Times New Roman" w:eastAsia="Times New Roman" w:hAnsi="Times New Roman" w:cs="Times New Roman"/>
          <w:sz w:val="28"/>
          <w:szCs w:val="28"/>
          <w:lang w:eastAsia="ru-RU"/>
        </w:rPr>
        <w:t xml:space="preserve"> </w:t>
      </w:r>
    </w:p>
    <w:p w:rsidR="005E2A10" w:rsidRPr="005E2A10" w:rsidRDefault="00C55638" w:rsidP="005E2A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приказом</w:t>
      </w:r>
      <w:r w:rsidR="005E2A10" w:rsidRPr="005E2A10">
        <w:rPr>
          <w:rFonts w:ascii="Times New Roman" w:eastAsia="Times New Roman" w:hAnsi="Times New Roman" w:cs="Times New Roman"/>
          <w:sz w:val="28"/>
          <w:szCs w:val="28"/>
          <w:lang w:eastAsia="ru-RU"/>
        </w:rPr>
        <w:t xml:space="preserve"> Министерства природных </w:t>
      </w:r>
    </w:p>
    <w:p w:rsidR="005E2A10" w:rsidRPr="005E2A10" w:rsidRDefault="005E2A10" w:rsidP="005E2A10">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E2A10">
        <w:rPr>
          <w:rFonts w:ascii="Times New Roman" w:eastAsia="Times New Roman" w:hAnsi="Times New Roman" w:cs="Times New Roman"/>
          <w:sz w:val="28"/>
          <w:szCs w:val="28"/>
          <w:lang w:eastAsia="ru-RU"/>
        </w:rPr>
        <w:t xml:space="preserve"> ресурсов, экологии и имущественных</w:t>
      </w:r>
    </w:p>
    <w:p w:rsidR="005E2A10" w:rsidRPr="005E2A10" w:rsidRDefault="005E2A10" w:rsidP="005E2A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A10">
        <w:rPr>
          <w:rFonts w:ascii="Times New Roman" w:eastAsia="Times New Roman" w:hAnsi="Times New Roman" w:cs="Times New Roman"/>
          <w:sz w:val="28"/>
          <w:szCs w:val="28"/>
          <w:lang w:eastAsia="ru-RU"/>
        </w:rPr>
        <w:t xml:space="preserve">                                                                     отношений Республики Алтай</w:t>
      </w:r>
    </w:p>
    <w:p w:rsidR="005E2A10" w:rsidRPr="005E2A10" w:rsidRDefault="005E2A10" w:rsidP="005E2A1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E2A10">
        <w:rPr>
          <w:rFonts w:ascii="Times New Roman" w:eastAsia="Times New Roman" w:hAnsi="Times New Roman" w:cs="Times New Roman"/>
          <w:sz w:val="28"/>
          <w:szCs w:val="28"/>
          <w:lang w:eastAsia="ru-RU"/>
        </w:rPr>
        <w:t xml:space="preserve">                             </w:t>
      </w:r>
      <w:r w:rsidR="00154738">
        <w:rPr>
          <w:rFonts w:ascii="Times New Roman" w:eastAsia="Times New Roman" w:hAnsi="Times New Roman" w:cs="Times New Roman"/>
          <w:sz w:val="28"/>
          <w:szCs w:val="28"/>
          <w:lang w:eastAsia="ru-RU"/>
        </w:rPr>
        <w:t xml:space="preserve">                               </w:t>
      </w:r>
      <w:r w:rsidRPr="005E2A10">
        <w:rPr>
          <w:rFonts w:ascii="Times New Roman" w:eastAsia="Times New Roman" w:hAnsi="Times New Roman" w:cs="Times New Roman"/>
          <w:sz w:val="28"/>
          <w:szCs w:val="28"/>
          <w:lang w:eastAsia="ru-RU"/>
        </w:rPr>
        <w:t xml:space="preserve">     </w:t>
      </w:r>
      <w:r w:rsidR="00154738">
        <w:rPr>
          <w:rFonts w:ascii="Times New Roman" w:eastAsia="Times New Roman" w:hAnsi="Times New Roman" w:cs="Times New Roman"/>
          <w:sz w:val="28"/>
          <w:szCs w:val="28"/>
          <w:lang w:eastAsia="ru-RU"/>
        </w:rPr>
        <w:t xml:space="preserve">    от « 9 </w:t>
      </w:r>
      <w:r w:rsidR="00857D8F">
        <w:rPr>
          <w:rFonts w:ascii="Times New Roman" w:eastAsia="Times New Roman" w:hAnsi="Times New Roman" w:cs="Times New Roman"/>
          <w:sz w:val="28"/>
          <w:szCs w:val="28"/>
          <w:lang w:eastAsia="ru-RU"/>
        </w:rPr>
        <w:t xml:space="preserve">» апреля </w:t>
      </w:r>
      <w:r w:rsidR="00154738">
        <w:rPr>
          <w:rFonts w:ascii="Times New Roman" w:eastAsia="Times New Roman" w:hAnsi="Times New Roman" w:cs="Times New Roman"/>
          <w:sz w:val="28"/>
          <w:szCs w:val="28"/>
          <w:lang w:eastAsia="ru-RU"/>
        </w:rPr>
        <w:t xml:space="preserve">2015г. № 264 </w:t>
      </w:r>
    </w:p>
    <w:p w:rsidR="00B964F2" w:rsidRDefault="00B964F2" w:rsidP="00B964F2">
      <w:pPr>
        <w:spacing w:after="0" w:line="336" w:lineRule="auto"/>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W w:w="7716" w:type="dxa"/>
        <w:tblInd w:w="108" w:type="dxa"/>
        <w:tblCellMar>
          <w:left w:w="0" w:type="dxa"/>
          <w:right w:w="0" w:type="dxa"/>
        </w:tblCellMar>
        <w:tblLook w:val="04A0" w:firstRow="1" w:lastRow="0" w:firstColumn="1" w:lastColumn="0" w:noHBand="0" w:noVBand="1"/>
      </w:tblPr>
      <w:tblGrid>
        <w:gridCol w:w="4057"/>
        <w:gridCol w:w="1272"/>
        <w:gridCol w:w="2387"/>
      </w:tblGrid>
      <w:tr w:rsidR="00B964F2" w:rsidTr="005E2A10">
        <w:tc>
          <w:tcPr>
            <w:tcW w:w="4057" w:type="dxa"/>
            <w:tcMar>
              <w:top w:w="0" w:type="dxa"/>
              <w:left w:w="108" w:type="dxa"/>
              <w:bottom w:w="0" w:type="dxa"/>
              <w:right w:w="108" w:type="dxa"/>
            </w:tcMar>
          </w:tcPr>
          <w:p w:rsidR="00B964F2" w:rsidRDefault="00B964F2">
            <w:pPr>
              <w:spacing w:before="100" w:beforeAutospacing="1" w:after="100" w:afterAutospacing="1" w:line="336" w:lineRule="auto"/>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c>
        <w:tc>
          <w:tcPr>
            <w:tcW w:w="1272" w:type="dxa"/>
            <w:tcMar>
              <w:top w:w="0" w:type="dxa"/>
              <w:left w:w="108" w:type="dxa"/>
              <w:bottom w:w="0" w:type="dxa"/>
              <w:right w:w="108" w:type="dxa"/>
            </w:tcMar>
          </w:tcPr>
          <w:p w:rsidR="00B964F2" w:rsidRDefault="00B964F2">
            <w:pPr>
              <w:spacing w:after="0" w:line="240" w:lineRule="auto"/>
              <w:rPr>
                <w:rFonts w:ascii="Times New Roman" w:eastAsia="Times New Roman" w:hAnsi="Times New Roman" w:cs="Times New Roman"/>
                <w:color w:val="000000" w:themeColor="text1"/>
                <w:sz w:val="20"/>
                <w:szCs w:val="20"/>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387" w:type="dxa"/>
            <w:tcMar>
              <w:top w:w="0" w:type="dxa"/>
              <w:left w:w="108" w:type="dxa"/>
              <w:bottom w:w="0" w:type="dxa"/>
              <w:right w:w="108" w:type="dxa"/>
            </w:tcMar>
          </w:tcPr>
          <w:p w:rsidR="00443E05" w:rsidRPr="00443E05" w:rsidRDefault="00443E05" w:rsidP="00443E05">
            <w:pPr>
              <w:spacing w:before="100" w:beforeAutospacing="1" w:after="100" w:afterAutospacing="1" w:line="336"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bl>
    <w:p w:rsidR="00B964F2" w:rsidRPr="004E6817" w:rsidRDefault="006567E5" w:rsidP="004E6817">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ТИПОВОЙ РЕГЛАМЕНТ</w:t>
      </w:r>
    </w:p>
    <w:p w:rsidR="00B964F2" w:rsidRPr="004E6817" w:rsidRDefault="00B964F2" w:rsidP="004E6817">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работы согласительной комиссии по согласованию местоположения границ земельных участков при выпо</w:t>
      </w:r>
      <w:bookmarkStart w:id="1" w:name="_GoBack"/>
      <w:bookmarkEnd w:id="1"/>
      <w:r w:rsidRP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лнении комплексных кадастровых работ на</w:t>
      </w:r>
      <w:r w:rsidR="005E2A10" w:rsidRP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территории Республики Алтай</w:t>
      </w:r>
    </w:p>
    <w:p w:rsidR="005E2A10" w:rsidRDefault="005E2A10" w:rsidP="005E2A10">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3A45" w:rsidRPr="005E2A10" w:rsidRDefault="00193A45" w:rsidP="005E2A10">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Pr="00193A45" w:rsidRDefault="00B964F2" w:rsidP="00193A45">
      <w:pPr>
        <w:pStyle w:val="a5"/>
        <w:numPr>
          <w:ilvl w:val="0"/>
          <w:numId w:val="3"/>
        </w:num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93A45">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Общие положения</w:t>
      </w:r>
    </w:p>
    <w:p w:rsidR="00193A45" w:rsidRPr="00193A45" w:rsidRDefault="00193A45" w:rsidP="00193A45">
      <w:pPr>
        <w:pStyle w:val="a5"/>
        <w:spacing w:after="0" w:line="240" w:lineRule="auto"/>
        <w:ind w:left="9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Pr="00CE6327" w:rsidRDefault="00B964F2" w:rsidP="004E6817">
      <w:pPr>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82146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w:t>
      </w:r>
      <w:r w:rsidR="005E2A1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Республики Алтай</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разработан в соответствии со статьей 42.</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10 Федерального закона от 24 июля </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2007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«О государственном кадастре недвижимости» (далее – Федеральный закон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w:t>
      </w:r>
    </w:p>
    <w:p w:rsidR="00B964F2" w:rsidRPr="00CE6327" w:rsidRDefault="00B964F2" w:rsidP="004E6817">
      <w:pPr>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Согласительная комиссия по согласованию местоположения границ земельных участков при выполнении комплексных кадастровых работ на территории </w:t>
      </w:r>
      <w:r w:rsidR="005E2A1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Республики Алтай</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(далее – согласительная комиссия) формируется в соответствии с частями 1 – 4 статьи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w:t>
      </w:r>
    </w:p>
    <w:p w:rsidR="00B964F2" w:rsidRDefault="00B964F2" w:rsidP="004E6817">
      <w:pPr>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Целью работы согласительной комиссии является согласование местоположения границ земельных участков при выполнении комплексных кадастровых работ. </w:t>
      </w:r>
    </w:p>
    <w:p w:rsidR="00F15886" w:rsidRPr="00CE6327" w:rsidRDefault="00F15886" w:rsidP="004E6817">
      <w:pPr>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Default="0082146E" w:rsidP="00F15886">
      <w:pPr>
        <w:spacing w:after="0" w:line="240" w:lineRule="auto"/>
        <w:ind w:firstLine="567"/>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Полномочия согласительной комиссии</w:t>
      </w:r>
    </w:p>
    <w:p w:rsidR="0082146E" w:rsidRDefault="0082146E" w:rsidP="004E6817">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Pr="00CE6327" w:rsidRDefault="0082146E" w:rsidP="0082146E">
      <w:pPr>
        <w:spacing w:after="0" w:line="240" w:lineRule="auto"/>
        <w:ind w:firstLine="567"/>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2146E">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4.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 полномочиям согласительной комиссии относятся:</w:t>
      </w:r>
    </w:p>
    <w:p w:rsidR="00B964F2" w:rsidRPr="00CE6327" w:rsidRDefault="0082146E" w:rsidP="004E6817">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а</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рассмотрение возражений заинтересованных лиц, указанных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относительно местоположения границ земельных участков;</w:t>
      </w:r>
    </w:p>
    <w:p w:rsidR="00B964F2" w:rsidRPr="00CE6327" w:rsidRDefault="0082146E" w:rsidP="004E6817">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подготовка заключения согласительной комиссии о результатах рассмотрения возражений заинтересованных лиц, указанных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
    <w:p w:rsidR="00B964F2" w:rsidRPr="00CE6327" w:rsidRDefault="00992E91" w:rsidP="004E6817">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оформление акта согласования местоположения границ при выполнении комплексных кадастровых работ;</w:t>
      </w:r>
    </w:p>
    <w:p w:rsidR="00B964F2" w:rsidRPr="00CE6327" w:rsidRDefault="0082146E" w:rsidP="004E6817">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разъяснение заинтересованным лицам, указанным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возможности разрешения земельного спора о местоположении границ земельных участков в судебном порядке.</w:t>
      </w:r>
    </w:p>
    <w:p w:rsidR="00B964F2" w:rsidRPr="00594EBB" w:rsidRDefault="0082146E" w:rsidP="0082146E">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w:t>
      </w:r>
      <w:r w:rsidR="00B964F2" w:rsidRP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Для реализации своих полномочий согласительная комиссия вправе:</w:t>
      </w:r>
    </w:p>
    <w:p w:rsidR="00B964F2" w:rsidRPr="00594EBB" w:rsidRDefault="0082146E"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B964F2" w:rsidRP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запрашивать в установленном порядке у органов государст</w:t>
      </w:r>
      <w:r w:rsid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венной власти Республики Алтай,</w:t>
      </w:r>
      <w:r w:rsidR="00B964F2" w:rsidRPr="00594EBB">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органов местного самоуправления необходимую информацию;</w:t>
      </w:r>
    </w:p>
    <w:p w:rsidR="00B964F2" w:rsidRPr="00524A21" w:rsidRDefault="0082146E"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4A2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00B964F2" w:rsidRPr="00524A2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заслушивать на заседаниях согласительной комиссии информацию представителей организаций, органов государственной власти и местного самоуправления, входящих в состав комиссии, по вопросам выполнени</w:t>
      </w:r>
      <w:r w:rsidR="00524A21">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я комплексных кадастровых работ.</w:t>
      </w:r>
    </w:p>
    <w:p w:rsidR="00F15886" w:rsidRPr="00CE6327" w:rsidRDefault="00F15886"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Default="0082146E" w:rsidP="00F15886">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III</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работы согласительной комиссии</w:t>
      </w:r>
    </w:p>
    <w:p w:rsidR="00F15886" w:rsidRPr="00CE6327" w:rsidRDefault="00F15886" w:rsidP="00F15886">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Default="0082146E"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на которое в установленном частью 8 статьи 42.10 Федерального закона №221-ФЗ порядке приглашаются заинтересованные лица, указанные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и исполнитель комплексных кадастровых работ.</w:t>
      </w:r>
    </w:p>
    <w:p w:rsidR="00ED1C60" w:rsidRPr="00CE6327" w:rsidRDefault="00ED1C6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Заседания согласительной комиссии проводятся по мере необходимости.  </w:t>
      </w:r>
    </w:p>
    <w:p w:rsidR="00B964F2" w:rsidRPr="00CE6327" w:rsidRDefault="0082146E"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Согласительную комиссию возглавляет председатель комиссии, который:</w:t>
      </w:r>
    </w:p>
    <w:p w:rsidR="00B964F2" w:rsidRPr="00CE6327" w:rsidRDefault="00524A21"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обеспечивает проведение заседаний комиссии;</w:t>
      </w:r>
    </w:p>
    <w:p w:rsidR="00B964F2" w:rsidRPr="00CE6327" w:rsidRDefault="00524A21"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б)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распределяет текущие обязанности между членами комиссии;</w:t>
      </w:r>
    </w:p>
    <w:p w:rsidR="00B964F2" w:rsidRDefault="00524A21"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несет персональную ответственность за выполнение возложенных на комиссию полномочий.</w:t>
      </w:r>
    </w:p>
    <w:p w:rsidR="00ED1C60" w:rsidRDefault="003D4DE0"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8. </w:t>
      </w:r>
      <w:r w:rsidR="00ED1C6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В отсутствие председателя согласительной комиссии согласительную комиссии возглавляет заместитель председателя согласительной комиссии. </w:t>
      </w:r>
    </w:p>
    <w:p w:rsidR="003D4DE0" w:rsidRDefault="003D4DE0"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Секретарь согласительной комиссии входит в состав согласительной комиссии</w:t>
      </w:r>
      <w:r w:rsidR="00724040">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рамках своих полномочий секретарь согласительной комиссии:</w:t>
      </w:r>
    </w:p>
    <w:p w:rsidR="00724040" w:rsidRDefault="00724040"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 организовывает заседания согласительной комиссии;</w:t>
      </w:r>
    </w:p>
    <w:p w:rsidR="00724040" w:rsidRDefault="00724040"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 составляет протоколы заседаний согласительной комиссии;</w:t>
      </w:r>
    </w:p>
    <w:p w:rsidR="00724040" w:rsidRDefault="00724040" w:rsidP="00524A21">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 оформляет проекты заключений согласительной комиссии о результатах рассмотрения возражений относительно местоположения границ земельных участков;</w:t>
      </w:r>
    </w:p>
    <w:p w:rsidR="003D4DE0" w:rsidRDefault="00724040" w:rsidP="003D4DE0">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обеспечивает сохранность протоколов заседаний и заключений согласительной комиссии. </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Заседание согласительной комиссии правомочно, если на нем присутствует две трети от установленного числа ее членов.</w:t>
      </w:r>
    </w:p>
    <w:p w:rsidR="00B964F2" w:rsidRPr="00CE6327" w:rsidRDefault="00B964F2" w:rsidP="00983162">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Комиссия принимает решения по рассматриваемым вопросам открытым голосованием большинством голосов от числа присутствующих на заседании членов комиссии.</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Извещение о проведении заседания согласительной комиссии по установленной форме, содержащее, в том числе, уведомление о завершении подготовки проекта карты-плана территории, опубликовывается, размещается и направляется заказчиком комплексных кадастровых работ способами, установленными Федеральным законом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для опубликования, размещения и направления извещения о начале выполнения комплексных кадастровых работ, не менее чем за пятнадцать рабочих дней до дня проведения указанного заседания.</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Проект карты-плана территории направляется в согласительную комиссию заказчиком комплексных кадастровых работ в соответствии с частью 9 статьи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работы согласительной комиссии, утвержденным сформировавшим ее органом.</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работы согласительной комиссии.</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15</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с Федеральным законом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Возражения заинтересованных лиц, указанных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относительно местоположения границ земельного участка, указанного в пунктах 1 и 2 части 1 статьи 42.1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 пяти рабочих дней со дня проведения первого заседания согласительной комиссии. Возражения относительно местоположения границ земельного участка должны содержать сведения, указанные в части 15 статьи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При согласовании местоположения границ или частей границ земельного участка в рамках выполнения комплексных кадастровых работ местоположение таких границ или их частей считается:</w:t>
      </w:r>
    </w:p>
    <w:p w:rsidR="00B964F2" w:rsidRPr="00CE6327" w:rsidRDefault="00BC4A86"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согласованным, если возражения относительно местоположения границ или частей границ земельного участка не представлены заинтересованными лицами, указанными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а также в случае, если местоположение таких границ или частей границ установлено на основании вступившего в законную силу судебного акта, в том числе в связи с рассмотрением земельного спора о местоположении границ земельного участка;</w:t>
      </w:r>
    </w:p>
    <w:p w:rsidR="00B964F2" w:rsidRPr="00CE6327" w:rsidRDefault="00BC4A86"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спорным, если возражения относительно местоположения границ или частей границ земельного участка представлены заинтересованными лицами, указанными в части 3 статьи 39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за исключением случаев, если земельный спор о местоположении границ земельного участка был разрешен в судебном порядке.</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18</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Акты согласования местоположения границ при выполнении комплексных кадастровых работ и заключения согласительной комиссии, указанные в пунктах 2 и 3 части 6 статьи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оформляются согласительной комиссией в форме документов на бумажном носителе, которые хранятся органом, сформировавшим комиссию.</w:t>
      </w: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В течение двадцати рабочих дней со дня истечения срока представления возражений, предусмотренных частью 14 статьи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221-ФЗ, согласительная комиссия направляет заказчику комплексных кадастровых работ для утверждения оформленный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B964F2"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По результатам работы согласительной комиссии составляется протокол ее заседания по установленной форме,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 </w:t>
      </w:r>
    </w:p>
    <w:p w:rsidR="004E6817" w:rsidRPr="00CE6327" w:rsidRDefault="004E6817" w:rsidP="004E6817">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E6817" w:rsidRDefault="0082146E" w:rsidP="00F15886">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IV</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Порядок рассмотрения споров о местоположении границ</w:t>
      </w:r>
    </w:p>
    <w:p w:rsidR="00B964F2" w:rsidRDefault="00B964F2" w:rsidP="00F15886">
      <w:pPr>
        <w:spacing w:after="0" w:line="240" w:lineRule="auto"/>
        <w:jc w:val="cente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земельных участков</w:t>
      </w:r>
    </w:p>
    <w:p w:rsidR="004E6817" w:rsidRPr="00CE6327" w:rsidRDefault="004E6817" w:rsidP="004E6817">
      <w:pPr>
        <w:spacing w:after="0" w:line="240" w:lineRule="auto"/>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964F2" w:rsidRPr="00CE6327"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Земельные споры о местоположении границ земельных участков, не урегулированные в результате предусмотренного статьей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согласования местоположения границ земельных участков, в отношении которых выполнены комплексные кадастровые работы, после оформления акта согласования местоположения границ при выполнении комплексных кадастровых работ разрешаются в судебном порядке.</w:t>
      </w:r>
    </w:p>
    <w:p w:rsidR="00B964F2" w:rsidRDefault="003D4DE0" w:rsidP="00F15886">
      <w:pPr>
        <w:spacing w:after="0" w:line="240" w:lineRule="auto"/>
        <w:ind w:firstLine="708"/>
        <w:jc w:val="both"/>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Наличие или отсутствие утвержденного в соответствии со статьей 42.10 Федерального закона №</w:t>
      </w:r>
      <w:r w:rsidR="004E681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4F2" w:rsidRPr="00CE6327">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221-ФЗ заключения согласительной комиссии не препятствует обращению в суд для разрешения земельных споров о местоположении границ земельных участков, расположенных на территории, на которой выполняются комплексные кадастровые работы.</w:t>
      </w:r>
    </w:p>
    <w:p w:rsidR="004E6817" w:rsidRPr="00CE6327" w:rsidRDefault="004E6817" w:rsidP="00F15886">
      <w:pPr>
        <w:spacing w:after="0" w:line="240" w:lineRule="auto"/>
        <w:jc w:val="cente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eastAsia="Times New Roman" w:hAnsi="Times New Roman" w:cs="Times New Roman"/>
          <w:color w:val="000000" w:themeColor="text1"/>
          <w:sz w:val="28"/>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w:t>
      </w:r>
    </w:p>
    <w:p w:rsidR="0088014A" w:rsidRPr="00CE6327" w:rsidRDefault="0088014A" w:rsidP="005E2A10">
      <w:pPr>
        <w:spacing w:after="0" w:line="240" w:lineRule="auto"/>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88014A" w:rsidRPr="00CE6327" w:rsidSect="009A19E1">
      <w:pgSz w:w="11906" w:h="16838"/>
      <w:pgMar w:top="1134" w:right="851" w:bottom="1134" w:left="1985"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ED" w:rsidRDefault="006164ED" w:rsidP="009A19E1">
      <w:pPr>
        <w:spacing w:after="0" w:line="240" w:lineRule="auto"/>
      </w:pPr>
      <w:r>
        <w:separator/>
      </w:r>
    </w:p>
  </w:endnote>
  <w:endnote w:type="continuationSeparator" w:id="0">
    <w:p w:rsidR="006164ED" w:rsidRDefault="006164ED" w:rsidP="009A1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ED" w:rsidRDefault="006164ED" w:rsidP="009A19E1">
      <w:pPr>
        <w:spacing w:after="0" w:line="240" w:lineRule="auto"/>
      </w:pPr>
      <w:r>
        <w:separator/>
      </w:r>
    </w:p>
  </w:footnote>
  <w:footnote w:type="continuationSeparator" w:id="0">
    <w:p w:rsidR="006164ED" w:rsidRDefault="006164ED" w:rsidP="009A19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734F1"/>
    <w:multiLevelType w:val="hybridMultilevel"/>
    <w:tmpl w:val="6F520820"/>
    <w:lvl w:ilvl="0" w:tplc="F25697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35321B"/>
    <w:multiLevelType w:val="hybridMultilevel"/>
    <w:tmpl w:val="3B4E900A"/>
    <w:lvl w:ilvl="0" w:tplc="5C6E82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353DE1"/>
    <w:multiLevelType w:val="hybridMultilevel"/>
    <w:tmpl w:val="54DE31A8"/>
    <w:lvl w:ilvl="0" w:tplc="46B04E9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F2"/>
    <w:rsid w:val="00047094"/>
    <w:rsid w:val="00154738"/>
    <w:rsid w:val="00193A45"/>
    <w:rsid w:val="003D4DE0"/>
    <w:rsid w:val="00443E05"/>
    <w:rsid w:val="004D3152"/>
    <w:rsid w:val="004E6817"/>
    <w:rsid w:val="00524A21"/>
    <w:rsid w:val="00594EBB"/>
    <w:rsid w:val="005E2A10"/>
    <w:rsid w:val="006164ED"/>
    <w:rsid w:val="006567E5"/>
    <w:rsid w:val="006B03B3"/>
    <w:rsid w:val="00724040"/>
    <w:rsid w:val="00757D09"/>
    <w:rsid w:val="0082146E"/>
    <w:rsid w:val="00857D8F"/>
    <w:rsid w:val="0088014A"/>
    <w:rsid w:val="00983162"/>
    <w:rsid w:val="00992E91"/>
    <w:rsid w:val="009A19E1"/>
    <w:rsid w:val="00AC19F9"/>
    <w:rsid w:val="00B907DE"/>
    <w:rsid w:val="00B964F2"/>
    <w:rsid w:val="00BC4A86"/>
    <w:rsid w:val="00BC5A68"/>
    <w:rsid w:val="00C55638"/>
    <w:rsid w:val="00CE6327"/>
    <w:rsid w:val="00D66164"/>
    <w:rsid w:val="00DC1A6C"/>
    <w:rsid w:val="00E57802"/>
    <w:rsid w:val="00ED1C60"/>
    <w:rsid w:val="00F15886"/>
    <w:rsid w:val="00FA6E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354FFC-2F3F-4115-9889-9E63714F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4F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aieiaie1">
    <w:name w:val="caaieiaie 1"/>
    <w:basedOn w:val="a"/>
    <w:next w:val="a"/>
    <w:rsid w:val="00B964F2"/>
    <w:pPr>
      <w:keepNext/>
      <w:spacing w:after="0" w:line="240" w:lineRule="auto"/>
      <w:jc w:val="center"/>
    </w:pPr>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4E681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E6817"/>
    <w:rPr>
      <w:rFonts w:ascii="Segoe UI" w:hAnsi="Segoe UI" w:cs="Segoe UI"/>
      <w:sz w:val="18"/>
      <w:szCs w:val="18"/>
    </w:rPr>
  </w:style>
  <w:style w:type="paragraph" w:styleId="a5">
    <w:name w:val="List Paragraph"/>
    <w:basedOn w:val="a"/>
    <w:uiPriority w:val="34"/>
    <w:qFormat/>
    <w:rsid w:val="00193A45"/>
    <w:pPr>
      <w:ind w:left="720"/>
      <w:contextualSpacing/>
    </w:pPr>
  </w:style>
  <w:style w:type="character" w:styleId="a6">
    <w:name w:val="Hyperlink"/>
    <w:basedOn w:val="a0"/>
    <w:uiPriority w:val="99"/>
    <w:semiHidden/>
    <w:unhideWhenUsed/>
    <w:rsid w:val="00ED1C60"/>
    <w:rPr>
      <w:strike w:val="0"/>
      <w:dstrike w:val="0"/>
      <w:color w:val="2060A4"/>
      <w:u w:val="none"/>
      <w:effect w:val="none"/>
      <w:bdr w:val="none" w:sz="0" w:space="0" w:color="auto" w:frame="1"/>
    </w:rPr>
  </w:style>
  <w:style w:type="paragraph" w:styleId="a7">
    <w:name w:val="header"/>
    <w:basedOn w:val="a"/>
    <w:link w:val="a8"/>
    <w:uiPriority w:val="99"/>
    <w:unhideWhenUsed/>
    <w:rsid w:val="009A19E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19E1"/>
  </w:style>
  <w:style w:type="paragraph" w:styleId="a9">
    <w:name w:val="footer"/>
    <w:basedOn w:val="a"/>
    <w:link w:val="aa"/>
    <w:uiPriority w:val="99"/>
    <w:unhideWhenUsed/>
    <w:rsid w:val="009A19E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106525">
      <w:bodyDiv w:val="1"/>
      <w:marLeft w:val="0"/>
      <w:marRight w:val="0"/>
      <w:marTop w:val="0"/>
      <w:marBottom w:val="0"/>
      <w:divBdr>
        <w:top w:val="none" w:sz="0" w:space="0" w:color="auto"/>
        <w:left w:val="none" w:sz="0" w:space="0" w:color="auto"/>
        <w:bottom w:val="none" w:sz="0" w:space="0" w:color="auto"/>
        <w:right w:val="none" w:sz="0" w:space="0" w:color="auto"/>
      </w:divBdr>
      <w:divsChild>
        <w:div w:id="786852075">
          <w:marLeft w:val="0"/>
          <w:marRight w:val="0"/>
          <w:marTop w:val="0"/>
          <w:marBottom w:val="0"/>
          <w:divBdr>
            <w:top w:val="none" w:sz="0" w:space="0" w:color="auto"/>
            <w:left w:val="none" w:sz="0" w:space="0" w:color="auto"/>
            <w:bottom w:val="none" w:sz="0" w:space="0" w:color="auto"/>
            <w:right w:val="none" w:sz="0" w:space="0" w:color="auto"/>
          </w:divBdr>
        </w:div>
        <w:div w:id="642126941">
          <w:marLeft w:val="0"/>
          <w:marRight w:val="0"/>
          <w:marTop w:val="0"/>
          <w:marBottom w:val="0"/>
          <w:divBdr>
            <w:top w:val="none" w:sz="0" w:space="0" w:color="auto"/>
            <w:left w:val="none" w:sz="0" w:space="0" w:color="auto"/>
            <w:bottom w:val="none" w:sz="0" w:space="0" w:color="auto"/>
            <w:right w:val="none" w:sz="0" w:space="0" w:color="auto"/>
          </w:divBdr>
          <w:divsChild>
            <w:div w:id="612519861">
              <w:marLeft w:val="0"/>
              <w:marRight w:val="0"/>
              <w:marTop w:val="0"/>
              <w:marBottom w:val="0"/>
              <w:divBdr>
                <w:top w:val="none" w:sz="0" w:space="0" w:color="auto"/>
                <w:left w:val="none" w:sz="0" w:space="0" w:color="auto"/>
                <w:bottom w:val="none" w:sz="0" w:space="0" w:color="auto"/>
                <w:right w:val="none" w:sz="0" w:space="0" w:color="auto"/>
              </w:divBdr>
            </w:div>
            <w:div w:id="2024896538">
              <w:marLeft w:val="0"/>
              <w:marRight w:val="0"/>
              <w:marTop w:val="0"/>
              <w:marBottom w:val="0"/>
              <w:divBdr>
                <w:top w:val="none" w:sz="0" w:space="0" w:color="auto"/>
                <w:left w:val="none" w:sz="0" w:space="0" w:color="auto"/>
                <w:bottom w:val="none" w:sz="0" w:space="0" w:color="auto"/>
                <w:right w:val="none" w:sz="0" w:space="0" w:color="auto"/>
              </w:divBdr>
            </w:div>
            <w:div w:id="453256328">
              <w:marLeft w:val="0"/>
              <w:marRight w:val="0"/>
              <w:marTop w:val="0"/>
              <w:marBottom w:val="0"/>
              <w:divBdr>
                <w:top w:val="none" w:sz="0" w:space="0" w:color="auto"/>
                <w:left w:val="none" w:sz="0" w:space="0" w:color="auto"/>
                <w:bottom w:val="none" w:sz="0" w:space="0" w:color="auto"/>
                <w:right w:val="none" w:sz="0" w:space="0" w:color="auto"/>
              </w:divBdr>
            </w:div>
            <w:div w:id="34702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25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1681</Words>
  <Characters>9585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2015-03-31T06:43:00Z</cp:lastPrinted>
  <dcterms:created xsi:type="dcterms:W3CDTF">2015-03-31T06:15:00Z</dcterms:created>
  <dcterms:modified xsi:type="dcterms:W3CDTF">2015-04-09T06:13:00Z</dcterms:modified>
</cp:coreProperties>
</file>