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518C07DB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C003F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A89F023" w:rsidR="008C450B" w:rsidRDefault="008C450B" w:rsidP="00D54EB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317768">
              <w:rPr>
                <w:bCs/>
                <w:color w:val="000000"/>
                <w:sz w:val="28"/>
                <w:szCs w:val="28"/>
              </w:rPr>
              <w:t>«</w:t>
            </w:r>
            <w:r w:rsidR="00D54EBB">
              <w:rPr>
                <w:bCs/>
                <w:color w:val="000000"/>
                <w:sz w:val="28"/>
                <w:szCs w:val="28"/>
              </w:rPr>
              <w:t>14</w:t>
            </w:r>
            <w:r w:rsidRPr="00317768">
              <w:rPr>
                <w:bCs/>
                <w:color w:val="000000"/>
                <w:sz w:val="28"/>
                <w:szCs w:val="28"/>
              </w:rPr>
              <w:t>»</w:t>
            </w:r>
            <w:r w:rsidR="00BB54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C3D1B">
              <w:rPr>
                <w:bCs/>
                <w:color w:val="000000"/>
                <w:sz w:val="28"/>
                <w:szCs w:val="28"/>
              </w:rPr>
              <w:t>апреля 2022 года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</w:tcPr>
          <w:p w14:paraId="498882C0" w14:textId="6D325C36" w:rsidR="008C450B" w:rsidRPr="00317768" w:rsidRDefault="00D54EBB" w:rsidP="00387788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</w:t>
            </w:r>
            <w:bookmarkStart w:id="0" w:name="_GoBack"/>
            <w:bookmarkEnd w:id="0"/>
          </w:p>
        </w:tc>
      </w:tr>
      <w:tr w:rsidR="008C450B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325B252D" w14:textId="5890505E" w:rsidR="00A35ED2" w:rsidRDefault="00A35ED2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C1EA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пункт 2.6 Административного регламента </w:t>
      </w:r>
      <w:r w:rsidRPr="00A35ED2">
        <w:rPr>
          <w:b/>
          <w:sz w:val="28"/>
          <w:szCs w:val="28"/>
        </w:rPr>
        <w:t>«Предоставление Министерством природных ресурсов, экологии и туризма Республики Алтай в области лесных отношений государственной услуги по предоставлению лесных участков в постоянное (бессрочное) пользование»</w:t>
      </w:r>
      <w:r>
        <w:rPr>
          <w:b/>
          <w:sz w:val="28"/>
          <w:szCs w:val="28"/>
        </w:rPr>
        <w:t xml:space="preserve">, утвержденного </w:t>
      </w:r>
    </w:p>
    <w:p w14:paraId="007C49E3" w14:textId="50D2001D" w:rsidR="004C1EA6" w:rsidRDefault="007A6935" w:rsidP="004C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A0371C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  <w:r w:rsidR="00080865" w:rsidRPr="00080865">
        <w:rPr>
          <w:b/>
          <w:bCs/>
          <w:sz w:val="28"/>
          <w:szCs w:val="28"/>
          <w:lang w:bidi="ru-RU"/>
        </w:rPr>
        <w:t>от 14 января 2022 г. № 16</w:t>
      </w:r>
      <w:r w:rsidR="00080865" w:rsidRPr="00080865">
        <w:rPr>
          <w:b/>
          <w:sz w:val="28"/>
          <w:szCs w:val="28"/>
        </w:rPr>
        <w:t xml:space="preserve"> </w:t>
      </w:r>
    </w:p>
    <w:p w14:paraId="05B0D103" w14:textId="77777777" w:rsidR="004C1EA6" w:rsidRDefault="004C1EA6" w:rsidP="004C1EA6">
      <w:pPr>
        <w:jc w:val="center"/>
        <w:rPr>
          <w:b/>
          <w:sz w:val="28"/>
          <w:szCs w:val="28"/>
        </w:rPr>
      </w:pPr>
    </w:p>
    <w:p w14:paraId="6B4F0BEC" w14:textId="707A9850" w:rsidR="004C1EA6" w:rsidRPr="004C1EA6" w:rsidRDefault="004C1EA6" w:rsidP="00332165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4C1EA6">
        <w:rPr>
          <w:bCs/>
          <w:sz w:val="28"/>
          <w:szCs w:val="28"/>
        </w:rPr>
        <w:t>В целях совершенствования</w:t>
      </w:r>
      <w:r w:rsidR="001417F5">
        <w:rPr>
          <w:bCs/>
          <w:sz w:val="28"/>
          <w:szCs w:val="28"/>
        </w:rPr>
        <w:t xml:space="preserve"> качества административно-управленческих процессов</w:t>
      </w:r>
      <w:r w:rsidRPr="004C1EA6">
        <w:rPr>
          <w:bCs/>
          <w:sz w:val="28"/>
          <w:szCs w:val="28"/>
        </w:rPr>
        <w:t>,</w:t>
      </w:r>
      <w:r w:rsidRPr="004C1EA6">
        <w:rPr>
          <w:szCs w:val="28"/>
        </w:rPr>
        <w:t xml:space="preserve"> </w:t>
      </w:r>
      <w:r w:rsidRPr="004C1EA6">
        <w:rPr>
          <w:sz w:val="28"/>
          <w:szCs w:val="28"/>
        </w:rPr>
        <w:t xml:space="preserve">руководствуясь </w:t>
      </w:r>
      <w:r w:rsidRPr="004C1EA6">
        <w:rPr>
          <w:bCs/>
          <w:sz w:val="28"/>
          <w:szCs w:val="28"/>
        </w:rPr>
        <w:t>Положением о Министерстве природных ресурсов, экологии и туризма Республики Алтай, утвержденн</w:t>
      </w:r>
      <w:r w:rsidR="001417F5">
        <w:rPr>
          <w:bCs/>
          <w:sz w:val="28"/>
          <w:szCs w:val="28"/>
        </w:rPr>
        <w:t>ым</w:t>
      </w:r>
      <w:r w:rsidRPr="004C1EA6">
        <w:rPr>
          <w:bCs/>
          <w:sz w:val="28"/>
          <w:szCs w:val="28"/>
        </w:rPr>
        <w:t xml:space="preserve"> постановлением Правительства Республики Алтай от 21 мая 2015 г</w:t>
      </w:r>
      <w:r w:rsidR="004968FC" w:rsidRPr="004968FC">
        <w:rPr>
          <w:bCs/>
          <w:sz w:val="28"/>
          <w:szCs w:val="28"/>
        </w:rPr>
        <w:t>.</w:t>
      </w:r>
      <w:r w:rsidRPr="004C1EA6">
        <w:rPr>
          <w:bCs/>
          <w:sz w:val="28"/>
          <w:szCs w:val="28"/>
        </w:rPr>
        <w:t xml:space="preserve"> № 135,</w:t>
      </w:r>
    </w:p>
    <w:p w14:paraId="5289408A" w14:textId="77777777" w:rsidR="004C1EA6" w:rsidRPr="004C1EA6" w:rsidRDefault="004C1EA6" w:rsidP="00332165">
      <w:pPr>
        <w:spacing w:line="0" w:lineRule="atLeast"/>
        <w:ind w:firstLine="709"/>
        <w:jc w:val="both"/>
        <w:rPr>
          <w:strike/>
          <w:sz w:val="22"/>
          <w:szCs w:val="28"/>
        </w:rPr>
      </w:pPr>
    </w:p>
    <w:p w14:paraId="767DC5DF" w14:textId="05CA2AC7" w:rsidR="004C1EA6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1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EA6">
        <w:rPr>
          <w:rFonts w:ascii="Times New Roman" w:hAnsi="Times New Roman" w:cs="Times New Roman"/>
          <w:bCs w:val="0"/>
          <w:sz w:val="28"/>
          <w:szCs w:val="28"/>
        </w:rPr>
        <w:t>п р и к а з ы в а ю:</w:t>
      </w:r>
    </w:p>
    <w:p w14:paraId="37D7C9B8" w14:textId="77777777" w:rsidR="00056EC6" w:rsidRPr="004C1EA6" w:rsidRDefault="00056EC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6799DD48" w14:textId="64889F6D" w:rsidR="00281B15" w:rsidRPr="00D71A44" w:rsidRDefault="00056EC6" w:rsidP="00D71A44">
      <w:pPr>
        <w:pStyle w:val="af0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99361867"/>
      <w:r w:rsidRPr="00A0371C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933CBD" w:rsidRPr="00A0371C">
        <w:rPr>
          <w:rFonts w:ascii="Times New Roman" w:hAnsi="Times New Roman" w:cs="Times New Roman"/>
          <w:bCs/>
          <w:sz w:val="28"/>
          <w:szCs w:val="28"/>
        </w:rPr>
        <w:t>шестой</w:t>
      </w:r>
      <w:r w:rsidRPr="00A0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E56" w:rsidRPr="00A0371C">
        <w:rPr>
          <w:rFonts w:ascii="Times New Roman" w:hAnsi="Times New Roman" w:cs="Times New Roman"/>
          <w:bCs/>
          <w:sz w:val="28"/>
          <w:szCs w:val="28"/>
        </w:rPr>
        <w:t xml:space="preserve">пункта 2.6 </w:t>
      </w:r>
      <w:r w:rsidRPr="00A0371C">
        <w:rPr>
          <w:rFonts w:ascii="Times New Roman" w:hAnsi="Times New Roman" w:cs="Times New Roman"/>
          <w:bCs/>
          <w:sz w:val="28"/>
          <w:szCs w:val="28"/>
        </w:rPr>
        <w:t xml:space="preserve">подраздела </w:t>
      </w:r>
      <w:r w:rsidR="004968FC" w:rsidRPr="00A0371C">
        <w:rPr>
          <w:rFonts w:ascii="Times New Roman" w:hAnsi="Times New Roman" w:cs="Times New Roman"/>
          <w:bCs/>
          <w:sz w:val="28"/>
          <w:szCs w:val="28"/>
        </w:rPr>
        <w:t>«</w:t>
      </w:r>
      <w:r w:rsidR="00281E56" w:rsidRPr="00A0371C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4968FC" w:rsidRPr="00A0371C">
        <w:rPr>
          <w:rFonts w:ascii="Times New Roman" w:hAnsi="Times New Roman" w:cs="Times New Roman"/>
          <w:sz w:val="28"/>
          <w:szCs w:val="28"/>
        </w:rPr>
        <w:t>»</w:t>
      </w:r>
      <w:r w:rsidRPr="00A0371C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4968FC" w:rsidRPr="00A037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80DB9" w:rsidRPr="00A037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0371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«</w:t>
      </w:r>
      <w:r w:rsidR="00180DB9" w:rsidRPr="00A0371C">
        <w:rPr>
          <w:rFonts w:ascii="Times New Roman" w:hAnsi="Times New Roman" w:cs="Times New Roman"/>
          <w:bCs/>
          <w:sz w:val="28"/>
          <w:szCs w:val="28"/>
        </w:rPr>
        <w:t>Предоставление Министерством природных ресурсов, экологии и туризма Республики Алтай в области лесных отношений государственной услуги по предоставлению лесных участков в постоянное (бессрочное) пользование</w:t>
      </w:r>
      <w:bookmarkEnd w:id="1"/>
      <w:r w:rsidR="004B20A1" w:rsidRPr="00A0371C">
        <w:rPr>
          <w:rFonts w:ascii="Times New Roman" w:hAnsi="Times New Roman" w:cs="Times New Roman"/>
          <w:bCs/>
          <w:sz w:val="28"/>
          <w:szCs w:val="28"/>
        </w:rPr>
        <w:t>»</w:t>
      </w:r>
      <w:r w:rsidR="00D71A44">
        <w:rPr>
          <w:rFonts w:ascii="Times New Roman" w:hAnsi="Times New Roman" w:cs="Times New Roman"/>
          <w:bCs/>
          <w:sz w:val="28"/>
          <w:szCs w:val="28"/>
        </w:rPr>
        <w:t>,</w:t>
      </w:r>
      <w:r w:rsidR="004B20A1" w:rsidRPr="00A03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71C" w:rsidRPr="00A0371C">
        <w:rPr>
          <w:rFonts w:ascii="Times New Roman" w:hAnsi="Times New Roman" w:cs="Times New Roman"/>
          <w:bCs/>
          <w:sz w:val="28"/>
          <w:szCs w:val="28"/>
        </w:rPr>
        <w:t>утвержденного приказом Министерства природных ресурсов, экологии и туризма Республики Алтай от 14 января 2022 г. № 16</w:t>
      </w:r>
      <w:r w:rsidR="00D71A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1B15" w:rsidRPr="00D71A4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57A52972" w14:textId="2F9DE69C" w:rsidR="002A088F" w:rsidRPr="00080865" w:rsidRDefault="00281B15" w:rsidP="00765676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C55">
        <w:rPr>
          <w:rFonts w:ascii="Times New Roman" w:hAnsi="Times New Roman" w:cs="Times New Roman"/>
          <w:bCs/>
          <w:sz w:val="28"/>
          <w:szCs w:val="28"/>
        </w:rPr>
        <w:t>«</w:t>
      </w:r>
      <w:r w:rsidR="00765676" w:rsidRPr="00F16C55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86418E" w:rsidRPr="00F16C5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65676" w:rsidRPr="00F16C55">
        <w:rPr>
          <w:rFonts w:ascii="Times New Roman" w:hAnsi="Times New Roman" w:cs="Times New Roman"/>
          <w:bCs/>
          <w:sz w:val="28"/>
          <w:szCs w:val="28"/>
        </w:rPr>
        <w:t>ом</w:t>
      </w:r>
      <w:r w:rsidR="00D71A44">
        <w:rPr>
          <w:rFonts w:ascii="Times New Roman" w:hAnsi="Times New Roman" w:cs="Times New Roman"/>
          <w:bCs/>
          <w:sz w:val="28"/>
          <w:szCs w:val="28"/>
        </w:rPr>
        <w:t xml:space="preserve"> от 13 июля </w:t>
      </w:r>
      <w:r w:rsidR="0086418E" w:rsidRPr="00F16C55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765676" w:rsidRPr="00F16C55">
        <w:rPr>
          <w:rFonts w:ascii="Times New Roman" w:hAnsi="Times New Roman" w:cs="Times New Roman"/>
          <w:bCs/>
          <w:sz w:val="28"/>
          <w:szCs w:val="28"/>
        </w:rPr>
        <w:t>г. №</w:t>
      </w:r>
      <w:r w:rsidR="0086418E" w:rsidRPr="00F16C55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 w:rsidR="00765676" w:rsidRPr="00F16C55">
        <w:rPr>
          <w:rFonts w:ascii="Times New Roman" w:hAnsi="Times New Roman" w:cs="Times New Roman"/>
          <w:bCs/>
          <w:sz w:val="28"/>
          <w:szCs w:val="28"/>
        </w:rPr>
        <w:t>«</w:t>
      </w:r>
      <w:r w:rsidR="0086418E" w:rsidRPr="00F16C55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 w:rsidR="00F16C55" w:rsidRPr="00F16C55">
        <w:rPr>
          <w:rFonts w:ascii="Times New Roman" w:hAnsi="Times New Roman" w:cs="Times New Roman"/>
          <w:bCs/>
          <w:sz w:val="28"/>
          <w:szCs w:val="28"/>
        </w:rPr>
        <w:t>;».</w:t>
      </w:r>
    </w:p>
    <w:p w14:paraId="67534365" w14:textId="3EF2FBED" w:rsidR="000F21AB" w:rsidRPr="00F16C55" w:rsidRDefault="000F21AB" w:rsidP="008A03EA">
      <w:pPr>
        <w:pStyle w:val="af0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55">
        <w:rPr>
          <w:rFonts w:ascii="Times New Roman" w:hAnsi="Times New Roman" w:cs="Times New Roman"/>
          <w:bCs/>
          <w:sz w:val="28"/>
          <w:szCs w:val="28"/>
        </w:rPr>
        <w:t>Н</w:t>
      </w:r>
      <w:r w:rsidRPr="00F16C55">
        <w:rPr>
          <w:rFonts w:ascii="Times New Roman" w:hAnsi="Times New Roman" w:cs="Times New Roman"/>
          <w:sz w:val="28"/>
          <w:szCs w:val="28"/>
        </w:rPr>
        <w:t xml:space="preserve">ачальнику отдела организации лесопользования и государственного лесного реестра Ю.С. Коченковой обеспечить опубликование настоящего Приказа: </w:t>
      </w:r>
    </w:p>
    <w:p w14:paraId="004D685D" w14:textId="77777777" w:rsidR="000F21AB" w:rsidRPr="002B6540" w:rsidRDefault="000F21AB" w:rsidP="000F21AB">
      <w:pPr>
        <w:spacing w:line="0" w:lineRule="atLeast"/>
        <w:ind w:firstLine="709"/>
        <w:jc w:val="both"/>
        <w:rPr>
          <w:sz w:val="28"/>
          <w:szCs w:val="28"/>
        </w:rPr>
      </w:pPr>
      <w:r w:rsidRPr="00F16C55">
        <w:rPr>
          <w:sz w:val="28"/>
          <w:szCs w:val="28"/>
        </w:rPr>
        <w:t>а) на официальном портале Республики Алтай в информационно-телекоммуникационной сети «Интернет</w:t>
      </w:r>
      <w:r w:rsidRPr="002B6540">
        <w:rPr>
          <w:sz w:val="28"/>
          <w:szCs w:val="28"/>
        </w:rPr>
        <w:t xml:space="preserve">»: </w:t>
      </w:r>
      <w:hyperlink r:id="rId9" w:history="1">
        <w:r w:rsidRPr="002B6540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2B6540">
          <w:rPr>
            <w:rStyle w:val="af"/>
            <w:color w:val="auto"/>
            <w:sz w:val="28"/>
            <w:szCs w:val="28"/>
            <w:u w:val="none"/>
          </w:rPr>
          <w:t>.</w:t>
        </w:r>
        <w:r w:rsidRPr="002B6540">
          <w:rPr>
            <w:rStyle w:val="af"/>
            <w:color w:val="auto"/>
            <w:sz w:val="28"/>
            <w:szCs w:val="28"/>
            <w:u w:val="none"/>
            <w:lang w:val="en-US"/>
          </w:rPr>
          <w:t>altay</w:t>
        </w:r>
        <w:r w:rsidRPr="002B6540">
          <w:rPr>
            <w:rStyle w:val="af"/>
            <w:color w:val="auto"/>
            <w:sz w:val="28"/>
            <w:szCs w:val="28"/>
            <w:u w:val="none"/>
          </w:rPr>
          <w:t>-</w:t>
        </w:r>
        <w:r w:rsidRPr="002B6540">
          <w:rPr>
            <w:rStyle w:val="af"/>
            <w:color w:val="auto"/>
            <w:sz w:val="28"/>
            <w:szCs w:val="28"/>
            <w:u w:val="none"/>
            <w:lang w:val="en-US"/>
          </w:rPr>
          <w:t>republic</w:t>
        </w:r>
        <w:r w:rsidRPr="002B6540">
          <w:rPr>
            <w:rStyle w:val="af"/>
            <w:color w:val="auto"/>
            <w:sz w:val="28"/>
            <w:szCs w:val="28"/>
            <w:u w:val="none"/>
          </w:rPr>
          <w:t>.</w:t>
        </w:r>
        <w:r w:rsidRPr="002B6540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2B6540">
        <w:rPr>
          <w:sz w:val="28"/>
          <w:szCs w:val="28"/>
        </w:rPr>
        <w:t>;</w:t>
      </w:r>
    </w:p>
    <w:p w14:paraId="34A97620" w14:textId="77777777" w:rsidR="000F21AB" w:rsidRPr="008911FF" w:rsidRDefault="000F21AB" w:rsidP="000F21AB">
      <w:pPr>
        <w:spacing w:line="0" w:lineRule="atLeast"/>
        <w:ind w:firstLine="709"/>
        <w:jc w:val="both"/>
        <w:rPr>
          <w:sz w:val="28"/>
          <w:szCs w:val="28"/>
        </w:rPr>
      </w:pPr>
      <w:r w:rsidRPr="008911FF">
        <w:rPr>
          <w:sz w:val="28"/>
          <w:szCs w:val="28"/>
        </w:rPr>
        <w:lastRenderedPageBreak/>
        <w:t xml:space="preserve">б) на официальном интернет-портале правовой информации: </w:t>
      </w:r>
      <w:hyperlink r:id="rId10" w:history="1">
        <w:r w:rsidRPr="008911FF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8911FF">
          <w:rPr>
            <w:rStyle w:val="af"/>
            <w:color w:val="auto"/>
            <w:sz w:val="28"/>
            <w:szCs w:val="28"/>
            <w:u w:val="none"/>
          </w:rPr>
          <w:t>.</w:t>
        </w:r>
        <w:r w:rsidRPr="008911FF">
          <w:rPr>
            <w:rStyle w:val="af"/>
            <w:color w:val="auto"/>
            <w:sz w:val="28"/>
            <w:szCs w:val="28"/>
            <w:u w:val="none"/>
            <w:lang w:val="en-US"/>
          </w:rPr>
          <w:t>pravo</w:t>
        </w:r>
        <w:r w:rsidRPr="008911FF">
          <w:rPr>
            <w:rStyle w:val="af"/>
            <w:color w:val="auto"/>
            <w:sz w:val="28"/>
            <w:szCs w:val="28"/>
            <w:u w:val="none"/>
          </w:rPr>
          <w:t>.</w:t>
        </w:r>
        <w:r w:rsidRPr="008911FF">
          <w:rPr>
            <w:rStyle w:val="af"/>
            <w:color w:val="auto"/>
            <w:sz w:val="28"/>
            <w:szCs w:val="28"/>
            <w:u w:val="none"/>
            <w:lang w:val="en-US"/>
          </w:rPr>
          <w:t>gov</w:t>
        </w:r>
        <w:r w:rsidRPr="008911FF">
          <w:rPr>
            <w:rStyle w:val="af"/>
            <w:color w:val="auto"/>
            <w:sz w:val="28"/>
            <w:szCs w:val="28"/>
            <w:u w:val="none"/>
          </w:rPr>
          <w:t>.</w:t>
        </w:r>
        <w:r w:rsidRPr="008911FF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8911FF">
        <w:rPr>
          <w:sz w:val="28"/>
          <w:szCs w:val="28"/>
        </w:rPr>
        <w:t>;</w:t>
      </w:r>
    </w:p>
    <w:p w14:paraId="2E50418D" w14:textId="22091B4C" w:rsidR="004C1EA6" w:rsidRPr="008911FF" w:rsidRDefault="000F21AB" w:rsidP="000F21AB">
      <w:pPr>
        <w:spacing w:line="0" w:lineRule="atLeast"/>
        <w:ind w:firstLine="709"/>
        <w:jc w:val="both"/>
        <w:rPr>
          <w:sz w:val="28"/>
          <w:szCs w:val="28"/>
        </w:rPr>
      </w:pPr>
      <w:r w:rsidRPr="008911FF">
        <w:rPr>
          <w:sz w:val="28"/>
          <w:szCs w:val="28"/>
        </w:rPr>
        <w:t xml:space="preserve">в) на официальном сайте Министерства природных ресурсов, экологии и туризма Республики Алтай в информационно-телекоммуникационной сети «Интернет»: </w:t>
      </w:r>
      <w:r w:rsidRPr="008911FF">
        <w:rPr>
          <w:sz w:val="28"/>
          <w:szCs w:val="28"/>
          <w:lang w:val="en-US"/>
        </w:rPr>
        <w:t>www</w:t>
      </w:r>
      <w:r w:rsidRPr="008911FF">
        <w:rPr>
          <w:sz w:val="28"/>
          <w:szCs w:val="28"/>
        </w:rPr>
        <w:t>.</w:t>
      </w:r>
      <w:r w:rsidRPr="008911FF">
        <w:rPr>
          <w:sz w:val="28"/>
          <w:szCs w:val="28"/>
          <w:lang w:val="en-US"/>
        </w:rPr>
        <w:t>mpr</w:t>
      </w:r>
      <w:r w:rsidRPr="008911FF">
        <w:rPr>
          <w:sz w:val="28"/>
          <w:szCs w:val="28"/>
        </w:rPr>
        <w:t>-</w:t>
      </w:r>
      <w:r w:rsidRPr="008911FF">
        <w:rPr>
          <w:sz w:val="28"/>
          <w:szCs w:val="28"/>
          <w:lang w:val="en-US"/>
        </w:rPr>
        <w:t>ra</w:t>
      </w:r>
      <w:r w:rsidRPr="008911FF">
        <w:rPr>
          <w:sz w:val="28"/>
          <w:szCs w:val="28"/>
        </w:rPr>
        <w:t>.</w:t>
      </w:r>
      <w:r w:rsidRPr="008911FF">
        <w:rPr>
          <w:sz w:val="28"/>
          <w:szCs w:val="28"/>
          <w:lang w:val="en-US"/>
        </w:rPr>
        <w:t>ru</w:t>
      </w:r>
      <w:r w:rsidRPr="008911FF">
        <w:rPr>
          <w:sz w:val="28"/>
          <w:szCs w:val="28"/>
        </w:rPr>
        <w:t>.</w:t>
      </w:r>
    </w:p>
    <w:p w14:paraId="167408CC" w14:textId="2466ED38" w:rsidR="00842E4D" w:rsidRPr="008911FF" w:rsidRDefault="005768DB" w:rsidP="000F21AB">
      <w:pPr>
        <w:spacing w:line="0" w:lineRule="atLeast"/>
        <w:ind w:firstLine="709"/>
        <w:jc w:val="both"/>
        <w:rPr>
          <w:sz w:val="28"/>
          <w:szCs w:val="28"/>
        </w:rPr>
      </w:pPr>
      <w:r w:rsidRPr="008911FF">
        <w:rPr>
          <w:bCs/>
          <w:sz w:val="28"/>
          <w:szCs w:val="28"/>
        </w:rPr>
        <w:t>3</w:t>
      </w:r>
      <w:r w:rsidR="004C1EA6" w:rsidRPr="008911FF">
        <w:rPr>
          <w:bCs/>
          <w:sz w:val="28"/>
          <w:szCs w:val="28"/>
        </w:rPr>
        <w:t xml:space="preserve">. </w:t>
      </w:r>
      <w:r w:rsidR="004C1EA6" w:rsidRPr="008911FF">
        <w:rPr>
          <w:bCs/>
          <w:sz w:val="28"/>
          <w:szCs w:val="28"/>
        </w:rPr>
        <w:tab/>
      </w:r>
      <w:r w:rsidR="000F21AB" w:rsidRPr="008911FF">
        <w:rPr>
          <w:bCs/>
          <w:sz w:val="28"/>
          <w:szCs w:val="28"/>
          <w:lang w:eastAsia="x-none"/>
        </w:rPr>
        <w:t>Настоящий Приказ вступает в силу с момента его официального опубликования.</w:t>
      </w:r>
    </w:p>
    <w:p w14:paraId="66B84FF7" w14:textId="7C10AB88" w:rsidR="00832AA2" w:rsidRPr="008911FF" w:rsidRDefault="005768DB" w:rsidP="00332165">
      <w:pPr>
        <w:pStyle w:val="25"/>
        <w:spacing w:line="0" w:lineRule="atLeast"/>
        <w:ind w:firstLine="709"/>
        <w:rPr>
          <w:sz w:val="28"/>
          <w:szCs w:val="28"/>
        </w:rPr>
      </w:pPr>
      <w:r w:rsidRPr="008911FF">
        <w:rPr>
          <w:bCs/>
          <w:sz w:val="28"/>
          <w:szCs w:val="28"/>
          <w:lang w:eastAsia="x-none"/>
        </w:rPr>
        <w:t>4</w:t>
      </w:r>
      <w:r w:rsidR="004C1EA6" w:rsidRPr="008911FF">
        <w:rPr>
          <w:bCs/>
          <w:sz w:val="28"/>
          <w:szCs w:val="28"/>
          <w:lang w:eastAsia="x-none"/>
        </w:rPr>
        <w:t>.</w:t>
      </w:r>
      <w:r w:rsidR="004C1EA6" w:rsidRPr="008911FF">
        <w:rPr>
          <w:bCs/>
          <w:sz w:val="28"/>
          <w:szCs w:val="28"/>
          <w:lang w:eastAsia="x-none"/>
        </w:rPr>
        <w:tab/>
      </w:r>
      <w:r w:rsidR="00832AA2" w:rsidRPr="008911FF">
        <w:rPr>
          <w:sz w:val="28"/>
          <w:szCs w:val="28"/>
        </w:rPr>
        <w:t xml:space="preserve">Контроль за исполнением настоящего Приказа </w:t>
      </w:r>
      <w:r w:rsidR="00860CE3" w:rsidRPr="008911FF">
        <w:rPr>
          <w:sz w:val="28"/>
          <w:szCs w:val="28"/>
        </w:rPr>
        <w:t>оставляю за собой.</w:t>
      </w:r>
    </w:p>
    <w:p w14:paraId="0D77E436" w14:textId="77777777" w:rsidR="001A4BE3" w:rsidRPr="004C1EA6" w:rsidRDefault="001A4BE3" w:rsidP="00860CE3">
      <w:pPr>
        <w:pStyle w:val="af1"/>
        <w:spacing w:after="0"/>
        <w:jc w:val="both"/>
        <w:rPr>
          <w:bCs/>
          <w:sz w:val="28"/>
          <w:szCs w:val="28"/>
          <w:lang w:eastAsia="x-none"/>
        </w:rPr>
      </w:pPr>
    </w:p>
    <w:p w14:paraId="250CBF7A" w14:textId="62F053CE" w:rsidR="00860CE3" w:rsidRDefault="00860CE3" w:rsidP="00435A73">
      <w:pPr>
        <w:ind w:firstLine="709"/>
        <w:jc w:val="both"/>
        <w:rPr>
          <w:sz w:val="28"/>
          <w:szCs w:val="28"/>
        </w:rPr>
      </w:pPr>
    </w:p>
    <w:p w14:paraId="38CBEA17" w14:textId="77777777" w:rsidR="005768DB" w:rsidRDefault="005768DB" w:rsidP="00435A73">
      <w:pPr>
        <w:ind w:firstLine="709"/>
        <w:jc w:val="both"/>
        <w:rPr>
          <w:sz w:val="28"/>
          <w:szCs w:val="28"/>
        </w:rPr>
      </w:pPr>
    </w:p>
    <w:p w14:paraId="26A619D2" w14:textId="28E47188" w:rsidR="009D3B2C" w:rsidRPr="0045301B" w:rsidRDefault="002B6540" w:rsidP="009D3B2C">
      <w:pPr>
        <w:jc w:val="both"/>
        <w:rPr>
          <w:sz w:val="28"/>
          <w:szCs w:val="28"/>
        </w:rPr>
      </w:pPr>
      <w:bookmarkStart w:id="2" w:name="_Hlk58313393"/>
      <w:r>
        <w:rPr>
          <w:sz w:val="28"/>
          <w:szCs w:val="28"/>
        </w:rPr>
        <w:t>Министр                                                                                                Е.О. Поварова</w:t>
      </w:r>
    </w:p>
    <w:bookmarkEnd w:id="2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4379F200" w14:textId="77777777" w:rsidR="009B3BF8" w:rsidRDefault="009B3BF8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3845D5BF" w14:textId="77777777" w:rsidR="009B3BF8" w:rsidRDefault="009B3BF8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6A25E1DE" w14:textId="4B7A920E" w:rsidR="009B3BF8" w:rsidRDefault="009B3BF8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384203E5" w14:textId="579C35BE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1EC693CA" w14:textId="43207716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4F856481" w14:textId="4B6D76B7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417019C1" w14:textId="0498E1B3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81748AC" w14:textId="77777777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4A56E78D" w14:textId="77777777" w:rsidR="009B3BF8" w:rsidRDefault="009B3BF8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2FDE744" w14:textId="304BD49D" w:rsidR="009B3BF8" w:rsidRDefault="009B3BF8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682854B0" w14:textId="6E45D2FB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7BBC85F" w14:textId="4A028841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3160A97A" w14:textId="64527387" w:rsidR="001A4BE3" w:rsidRDefault="001A4BE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5AC916E" w14:textId="77D373C2" w:rsidR="006259DC" w:rsidRDefault="006259DC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60CDEED" w14:textId="36D0F0E8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ACD9859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C5A3E24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7D0E9A34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43EC6C2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675BE2B5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B15189D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35E173B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BADDDE4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68265B27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2283D384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6563B75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2533BC71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CD0F2B9" w14:textId="77777777" w:rsidR="00C14FDD" w:rsidRDefault="00C14FDD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8B6C0B6" w14:textId="660BC415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6C6E3BC8" w14:textId="5BF865E9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0AC36D9" w14:textId="58212677" w:rsidR="00DD4EC4" w:rsidRPr="00A708A6" w:rsidRDefault="00C14FDD" w:rsidP="00DD4EC4">
      <w:pPr>
        <w:rPr>
          <w:sz w:val="20"/>
          <w:szCs w:val="28"/>
        </w:rPr>
      </w:pPr>
      <w:r>
        <w:rPr>
          <w:sz w:val="20"/>
          <w:szCs w:val="28"/>
        </w:rPr>
        <w:t>Архипова Алена Михайловна</w:t>
      </w:r>
      <w:r w:rsidR="00DD4EC4" w:rsidRPr="009B3BF8">
        <w:rPr>
          <w:sz w:val="20"/>
          <w:szCs w:val="28"/>
        </w:rPr>
        <w:t xml:space="preserve">, отдел организации лесопользования и государственного лесного реестра, </w:t>
      </w:r>
      <w:r>
        <w:rPr>
          <w:sz w:val="20"/>
          <w:szCs w:val="28"/>
        </w:rPr>
        <w:t>инженер по лесопользованию</w:t>
      </w:r>
      <w:r w:rsidR="00DD4EC4" w:rsidRPr="009B3BF8">
        <w:rPr>
          <w:sz w:val="20"/>
          <w:szCs w:val="28"/>
        </w:rPr>
        <w:t xml:space="preserve">, 8(38822)6-72-99, </w:t>
      </w:r>
      <w:hyperlink r:id="rId11" w:history="1">
        <w:r w:rsidR="00DD4EC4" w:rsidRPr="00D16C31">
          <w:rPr>
            <w:rStyle w:val="af"/>
            <w:sz w:val="20"/>
            <w:szCs w:val="28"/>
            <w:lang w:val="en-US"/>
          </w:rPr>
          <w:t>forest</w:t>
        </w:r>
        <w:r w:rsidR="00DD4EC4" w:rsidRPr="00D16C31">
          <w:rPr>
            <w:rStyle w:val="af"/>
            <w:sz w:val="20"/>
            <w:szCs w:val="28"/>
          </w:rPr>
          <w:t>04_</w:t>
        </w:r>
        <w:r w:rsidR="00DD4EC4" w:rsidRPr="00D16C31">
          <w:rPr>
            <w:rStyle w:val="af"/>
            <w:sz w:val="20"/>
            <w:szCs w:val="28"/>
            <w:lang w:val="en-US"/>
          </w:rPr>
          <w:t>use</w:t>
        </w:r>
        <w:r w:rsidR="00DD4EC4" w:rsidRPr="00D16C31">
          <w:rPr>
            <w:rStyle w:val="af"/>
            <w:sz w:val="20"/>
            <w:szCs w:val="28"/>
          </w:rPr>
          <w:t>@</w:t>
        </w:r>
        <w:r w:rsidR="00DD4EC4" w:rsidRPr="00D16C31">
          <w:rPr>
            <w:rStyle w:val="af"/>
            <w:sz w:val="20"/>
            <w:szCs w:val="28"/>
            <w:lang w:val="en-US"/>
          </w:rPr>
          <w:t>mail</w:t>
        </w:r>
        <w:r w:rsidR="00DD4EC4" w:rsidRPr="00D16C31">
          <w:rPr>
            <w:rStyle w:val="af"/>
            <w:sz w:val="20"/>
            <w:szCs w:val="28"/>
          </w:rPr>
          <w:t>.</w:t>
        </w:r>
        <w:r w:rsidR="00DD4EC4" w:rsidRPr="00D16C31">
          <w:rPr>
            <w:rStyle w:val="af"/>
            <w:sz w:val="20"/>
            <w:szCs w:val="28"/>
            <w:lang w:val="en-US"/>
          </w:rPr>
          <w:t>ru</w:t>
        </w:r>
      </w:hyperlink>
    </w:p>
    <w:p w14:paraId="636A7807" w14:textId="068BA353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6056784" w14:textId="08610DEB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E5FB77B" w14:textId="090EABA0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12DAC69C" w14:textId="6E020BF6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F91CC89" w14:textId="77607A75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B46E0C6" w14:textId="7929F8F2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A406721" w14:textId="73C149B5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9359419" w14:textId="777F59EC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6BA9A094" w14:textId="658232B1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EDFA3EA" w14:textId="1ECB7A30" w:rsidR="00F3487A" w:rsidRDefault="00AA6C5E" w:rsidP="00AA6C5E">
      <w:pPr>
        <w:tabs>
          <w:tab w:val="left" w:pos="6162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ab/>
      </w:r>
    </w:p>
    <w:p w14:paraId="3FCEE187" w14:textId="7EAED420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140CD8E6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61C9492C" w14:textId="77777777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BC74B19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CEE126E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1FE266A4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A10F64A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84FD689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8DC5D6F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F889ACB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2D6832C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2AC046F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1582AE7C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AC8A625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EE56DF3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3F80A93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ED254B5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5A7D71E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091133ED" w14:textId="77777777" w:rsidR="00F3487A" w:rsidRDefault="00F3487A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7368D7EB" w14:textId="52F4814C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 w:rsidRPr="00D703BF">
        <w:rPr>
          <w:rFonts w:eastAsia="Sylfaen"/>
          <w:color w:val="000000"/>
          <w:sz w:val="28"/>
          <w:szCs w:val="28"/>
          <w:lang w:bidi="ru-RU"/>
        </w:rPr>
        <w:t xml:space="preserve">Начальник отдела организации </w:t>
      </w:r>
    </w:p>
    <w:p w14:paraId="183049CF" w14:textId="77777777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 w:rsidRPr="00D703BF">
        <w:rPr>
          <w:rFonts w:eastAsia="Sylfaen"/>
          <w:color w:val="000000"/>
          <w:sz w:val="28"/>
          <w:szCs w:val="28"/>
          <w:lang w:bidi="ru-RU"/>
        </w:rPr>
        <w:t xml:space="preserve">лесопользования и государственного </w:t>
      </w:r>
    </w:p>
    <w:p w14:paraId="0F8C525C" w14:textId="77777777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 w:rsidRPr="00D703BF">
        <w:rPr>
          <w:rFonts w:eastAsia="Sylfaen"/>
          <w:color w:val="000000"/>
          <w:sz w:val="28"/>
          <w:szCs w:val="28"/>
          <w:lang w:bidi="ru-RU"/>
        </w:rPr>
        <w:t xml:space="preserve">лесного реестра </w:t>
      </w:r>
    </w:p>
    <w:p w14:paraId="154043D4" w14:textId="77777777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5D76DC87" w14:textId="77777777" w:rsidR="00D703BF" w:rsidRP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  <w:r w:rsidRPr="00D703BF">
        <w:rPr>
          <w:rFonts w:eastAsia="Sylfaen"/>
          <w:color w:val="000000"/>
          <w:sz w:val="28"/>
          <w:szCs w:val="28"/>
          <w:lang w:bidi="ru-RU"/>
        </w:rPr>
        <w:t>_________________Ю.С. Коченкова</w:t>
      </w:r>
    </w:p>
    <w:p w14:paraId="33F70FF2" w14:textId="77777777" w:rsidR="00D703BF" w:rsidRDefault="00D703BF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1FA96727" w14:textId="77777777" w:rsidR="004B20A1" w:rsidRDefault="004B20A1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40E70960" w14:textId="77777777" w:rsidR="004B20A1" w:rsidRPr="00D703BF" w:rsidRDefault="004B20A1" w:rsidP="00D703BF">
      <w:pPr>
        <w:tabs>
          <w:tab w:val="left" w:pos="1908"/>
        </w:tabs>
        <w:jc w:val="both"/>
        <w:rPr>
          <w:rFonts w:eastAsia="Sylfaen"/>
          <w:color w:val="000000"/>
          <w:sz w:val="28"/>
          <w:szCs w:val="28"/>
          <w:lang w:bidi="ru-RU"/>
        </w:rPr>
      </w:pPr>
    </w:p>
    <w:p w14:paraId="359C7B4B" w14:textId="77777777" w:rsidR="000E37B2" w:rsidRDefault="000E37B2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Заместитель н</w:t>
      </w:r>
      <w:r w:rsidR="00AF7A85">
        <w:rPr>
          <w:rStyle w:val="21"/>
          <w:sz w:val="28"/>
          <w:szCs w:val="28"/>
        </w:rPr>
        <w:t>ачальник</w:t>
      </w:r>
      <w:r>
        <w:rPr>
          <w:rStyle w:val="21"/>
          <w:sz w:val="28"/>
          <w:szCs w:val="28"/>
        </w:rPr>
        <w:t>а</w:t>
      </w:r>
      <w:r w:rsidR="00AF7A85">
        <w:rPr>
          <w:rStyle w:val="21"/>
          <w:sz w:val="28"/>
          <w:szCs w:val="28"/>
        </w:rPr>
        <w:t xml:space="preserve"> </w:t>
      </w:r>
    </w:p>
    <w:p w14:paraId="0740FC52" w14:textId="4F32BA2C" w:rsidR="00AF7A85" w:rsidRDefault="00AF7A85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административно-правового отдела </w:t>
      </w:r>
    </w:p>
    <w:p w14:paraId="5804704C" w14:textId="77777777" w:rsidR="00AF7A85" w:rsidRDefault="00AF7A85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F9D28FF" w14:textId="4D3C612F" w:rsidR="002F1490" w:rsidRDefault="00AF7A85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__________________ </w:t>
      </w:r>
      <w:r w:rsidR="00CD6ED8">
        <w:rPr>
          <w:rStyle w:val="21"/>
          <w:sz w:val="28"/>
          <w:szCs w:val="28"/>
        </w:rPr>
        <w:t>О.С. Корчуганова</w:t>
      </w:r>
      <w:r>
        <w:rPr>
          <w:rStyle w:val="21"/>
          <w:sz w:val="28"/>
          <w:szCs w:val="28"/>
        </w:rPr>
        <w:t xml:space="preserve"> </w:t>
      </w:r>
    </w:p>
    <w:p w14:paraId="3CE20192" w14:textId="77777777" w:rsidR="00DD4EC4" w:rsidRPr="00A708A6" w:rsidRDefault="00DD4EC4">
      <w:pPr>
        <w:rPr>
          <w:sz w:val="20"/>
          <w:szCs w:val="28"/>
        </w:rPr>
      </w:pPr>
    </w:p>
    <w:sectPr w:rsidR="00DD4EC4" w:rsidRPr="00A708A6" w:rsidSect="002B6540">
      <w:headerReference w:type="default" r:id="rId12"/>
      <w:pgSz w:w="11906" w:h="16838"/>
      <w:pgMar w:top="709" w:right="851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A27E" w14:textId="77777777" w:rsidR="00DA2FA5" w:rsidRDefault="00DA2FA5" w:rsidP="00BF7744">
      <w:r>
        <w:separator/>
      </w:r>
    </w:p>
  </w:endnote>
  <w:endnote w:type="continuationSeparator" w:id="0">
    <w:p w14:paraId="6718AA63" w14:textId="77777777" w:rsidR="00DA2FA5" w:rsidRDefault="00DA2FA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A1BD" w14:textId="77777777" w:rsidR="00DA2FA5" w:rsidRDefault="00DA2FA5" w:rsidP="00BF7744">
      <w:r>
        <w:separator/>
      </w:r>
    </w:p>
  </w:footnote>
  <w:footnote w:type="continuationSeparator" w:id="0">
    <w:p w14:paraId="5DE13DB0" w14:textId="77777777" w:rsidR="00DA2FA5" w:rsidRDefault="00DA2FA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338456"/>
      <w:docPartObj>
        <w:docPartGallery w:val="Page Numbers (Top of Page)"/>
        <w:docPartUnique/>
      </w:docPartObj>
    </w:sdtPr>
    <w:sdtEndPr/>
    <w:sdtContent>
      <w:p w14:paraId="05BFFDE2" w14:textId="7F4762B5" w:rsidR="00AA7D2A" w:rsidRDefault="00AA7D2A">
        <w:pPr>
          <w:pStyle w:val="aa"/>
          <w:jc w:val="center"/>
        </w:pPr>
      </w:p>
      <w:p w14:paraId="4E9D269D" w14:textId="7F4762B5" w:rsidR="002B6540" w:rsidRDefault="00C276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2E4D"/>
    <w:rsid w:val="00003B11"/>
    <w:rsid w:val="000276DB"/>
    <w:rsid w:val="00042DE3"/>
    <w:rsid w:val="00056EC6"/>
    <w:rsid w:val="00073803"/>
    <w:rsid w:val="00080865"/>
    <w:rsid w:val="00090328"/>
    <w:rsid w:val="000A0B2D"/>
    <w:rsid w:val="000B15B9"/>
    <w:rsid w:val="000C01A7"/>
    <w:rsid w:val="000C3D1B"/>
    <w:rsid w:val="000E37B2"/>
    <w:rsid w:val="000E4CF2"/>
    <w:rsid w:val="000F21AB"/>
    <w:rsid w:val="000F6C60"/>
    <w:rsid w:val="0013127E"/>
    <w:rsid w:val="001417F5"/>
    <w:rsid w:val="001436DA"/>
    <w:rsid w:val="00167CC8"/>
    <w:rsid w:val="001758F5"/>
    <w:rsid w:val="0017673E"/>
    <w:rsid w:val="00180DB9"/>
    <w:rsid w:val="001811A7"/>
    <w:rsid w:val="001A1120"/>
    <w:rsid w:val="001A4BE3"/>
    <w:rsid w:val="001B7251"/>
    <w:rsid w:val="001D3513"/>
    <w:rsid w:val="001D7836"/>
    <w:rsid w:val="001E1C8A"/>
    <w:rsid w:val="001F165F"/>
    <w:rsid w:val="001F3384"/>
    <w:rsid w:val="0020593C"/>
    <w:rsid w:val="00210670"/>
    <w:rsid w:val="002158A4"/>
    <w:rsid w:val="00223F51"/>
    <w:rsid w:val="00240278"/>
    <w:rsid w:val="0024223F"/>
    <w:rsid w:val="00243F83"/>
    <w:rsid w:val="00262249"/>
    <w:rsid w:val="002647B7"/>
    <w:rsid w:val="002803AA"/>
    <w:rsid w:val="00281B15"/>
    <w:rsid w:val="00281E56"/>
    <w:rsid w:val="00284200"/>
    <w:rsid w:val="00297715"/>
    <w:rsid w:val="002A088F"/>
    <w:rsid w:val="002B6540"/>
    <w:rsid w:val="002E5364"/>
    <w:rsid w:val="002F1490"/>
    <w:rsid w:val="002F2DE1"/>
    <w:rsid w:val="002F4BCC"/>
    <w:rsid w:val="00317768"/>
    <w:rsid w:val="00332165"/>
    <w:rsid w:val="0035041A"/>
    <w:rsid w:val="003532D5"/>
    <w:rsid w:val="00355BE0"/>
    <w:rsid w:val="00364E30"/>
    <w:rsid w:val="00377651"/>
    <w:rsid w:val="00380DB6"/>
    <w:rsid w:val="00381438"/>
    <w:rsid w:val="00387788"/>
    <w:rsid w:val="00393DB3"/>
    <w:rsid w:val="003B3ED7"/>
    <w:rsid w:val="003C0814"/>
    <w:rsid w:val="003C2E55"/>
    <w:rsid w:val="003E6CD5"/>
    <w:rsid w:val="003F0969"/>
    <w:rsid w:val="00402E85"/>
    <w:rsid w:val="004030EC"/>
    <w:rsid w:val="00416E2F"/>
    <w:rsid w:val="00434141"/>
    <w:rsid w:val="00435A73"/>
    <w:rsid w:val="00445218"/>
    <w:rsid w:val="00450419"/>
    <w:rsid w:val="00451E29"/>
    <w:rsid w:val="0045598E"/>
    <w:rsid w:val="00464E11"/>
    <w:rsid w:val="00467DEF"/>
    <w:rsid w:val="00481539"/>
    <w:rsid w:val="00487810"/>
    <w:rsid w:val="00490DAB"/>
    <w:rsid w:val="0049192B"/>
    <w:rsid w:val="004968FC"/>
    <w:rsid w:val="004A1216"/>
    <w:rsid w:val="004A3F5F"/>
    <w:rsid w:val="004B1B23"/>
    <w:rsid w:val="004B20A1"/>
    <w:rsid w:val="004C1EA6"/>
    <w:rsid w:val="004C59D7"/>
    <w:rsid w:val="004C62D3"/>
    <w:rsid w:val="004F0BC9"/>
    <w:rsid w:val="004F3095"/>
    <w:rsid w:val="00503A76"/>
    <w:rsid w:val="00534DFB"/>
    <w:rsid w:val="00537B8A"/>
    <w:rsid w:val="005768DB"/>
    <w:rsid w:val="005838D8"/>
    <w:rsid w:val="00590448"/>
    <w:rsid w:val="005B096D"/>
    <w:rsid w:val="005B36F2"/>
    <w:rsid w:val="005D28C3"/>
    <w:rsid w:val="005D6EBD"/>
    <w:rsid w:val="005F42AC"/>
    <w:rsid w:val="005F69C4"/>
    <w:rsid w:val="006259DC"/>
    <w:rsid w:val="00625C67"/>
    <w:rsid w:val="00626F06"/>
    <w:rsid w:val="00636E7A"/>
    <w:rsid w:val="00642DB0"/>
    <w:rsid w:val="00644AAB"/>
    <w:rsid w:val="00660CA2"/>
    <w:rsid w:val="00664328"/>
    <w:rsid w:val="00674274"/>
    <w:rsid w:val="00677F63"/>
    <w:rsid w:val="006955BF"/>
    <w:rsid w:val="006C6B10"/>
    <w:rsid w:val="006D77C2"/>
    <w:rsid w:val="00732FC7"/>
    <w:rsid w:val="00741A1F"/>
    <w:rsid w:val="00742B8D"/>
    <w:rsid w:val="0076224E"/>
    <w:rsid w:val="00765676"/>
    <w:rsid w:val="00766980"/>
    <w:rsid w:val="00782055"/>
    <w:rsid w:val="00786F5D"/>
    <w:rsid w:val="0079392A"/>
    <w:rsid w:val="007951AD"/>
    <w:rsid w:val="007A177A"/>
    <w:rsid w:val="007A6935"/>
    <w:rsid w:val="007C2DCB"/>
    <w:rsid w:val="007D6833"/>
    <w:rsid w:val="0082435F"/>
    <w:rsid w:val="008274EE"/>
    <w:rsid w:val="00832AA2"/>
    <w:rsid w:val="00842E4D"/>
    <w:rsid w:val="00860CE3"/>
    <w:rsid w:val="0086418E"/>
    <w:rsid w:val="008911FF"/>
    <w:rsid w:val="0089251B"/>
    <w:rsid w:val="008A1FB8"/>
    <w:rsid w:val="008C0511"/>
    <w:rsid w:val="008C2494"/>
    <w:rsid w:val="008C450B"/>
    <w:rsid w:val="008C5C4D"/>
    <w:rsid w:val="008D15F6"/>
    <w:rsid w:val="008D2C1D"/>
    <w:rsid w:val="008E080C"/>
    <w:rsid w:val="008F2C2A"/>
    <w:rsid w:val="009073E2"/>
    <w:rsid w:val="00910688"/>
    <w:rsid w:val="009140BE"/>
    <w:rsid w:val="0092281A"/>
    <w:rsid w:val="00922ACB"/>
    <w:rsid w:val="00927C51"/>
    <w:rsid w:val="00927CE1"/>
    <w:rsid w:val="00933CBD"/>
    <w:rsid w:val="009515EC"/>
    <w:rsid w:val="00957A3A"/>
    <w:rsid w:val="009614A6"/>
    <w:rsid w:val="00963555"/>
    <w:rsid w:val="00965AB7"/>
    <w:rsid w:val="00973584"/>
    <w:rsid w:val="00977B3B"/>
    <w:rsid w:val="00995FD7"/>
    <w:rsid w:val="009B3BF8"/>
    <w:rsid w:val="009C5449"/>
    <w:rsid w:val="009D172D"/>
    <w:rsid w:val="009D3B2C"/>
    <w:rsid w:val="009D44EF"/>
    <w:rsid w:val="00A0371C"/>
    <w:rsid w:val="00A070AA"/>
    <w:rsid w:val="00A1724C"/>
    <w:rsid w:val="00A35ED2"/>
    <w:rsid w:val="00A420AB"/>
    <w:rsid w:val="00A708A6"/>
    <w:rsid w:val="00A7500D"/>
    <w:rsid w:val="00A817DB"/>
    <w:rsid w:val="00A81BFB"/>
    <w:rsid w:val="00A9092C"/>
    <w:rsid w:val="00AA6C5E"/>
    <w:rsid w:val="00AA7D2A"/>
    <w:rsid w:val="00AC5187"/>
    <w:rsid w:val="00AC66B7"/>
    <w:rsid w:val="00AF5581"/>
    <w:rsid w:val="00AF7A85"/>
    <w:rsid w:val="00B1664D"/>
    <w:rsid w:val="00B16B79"/>
    <w:rsid w:val="00B35C88"/>
    <w:rsid w:val="00B36112"/>
    <w:rsid w:val="00B45784"/>
    <w:rsid w:val="00BA53B1"/>
    <w:rsid w:val="00BA5A7C"/>
    <w:rsid w:val="00BB142C"/>
    <w:rsid w:val="00BB5430"/>
    <w:rsid w:val="00BD59A0"/>
    <w:rsid w:val="00BF7744"/>
    <w:rsid w:val="00C003F3"/>
    <w:rsid w:val="00C14FDD"/>
    <w:rsid w:val="00C214A7"/>
    <w:rsid w:val="00C2498C"/>
    <w:rsid w:val="00C276B4"/>
    <w:rsid w:val="00C40C0F"/>
    <w:rsid w:val="00C513AA"/>
    <w:rsid w:val="00C56F78"/>
    <w:rsid w:val="00C665F2"/>
    <w:rsid w:val="00C804DD"/>
    <w:rsid w:val="00CA1353"/>
    <w:rsid w:val="00CA64CE"/>
    <w:rsid w:val="00CA6CFA"/>
    <w:rsid w:val="00CD6ED8"/>
    <w:rsid w:val="00CF07E8"/>
    <w:rsid w:val="00CF352B"/>
    <w:rsid w:val="00D365BF"/>
    <w:rsid w:val="00D54EBB"/>
    <w:rsid w:val="00D63A58"/>
    <w:rsid w:val="00D703BF"/>
    <w:rsid w:val="00D71A44"/>
    <w:rsid w:val="00D92A53"/>
    <w:rsid w:val="00DA2FA5"/>
    <w:rsid w:val="00DA7964"/>
    <w:rsid w:val="00DB34E1"/>
    <w:rsid w:val="00DC1CD2"/>
    <w:rsid w:val="00DC2F46"/>
    <w:rsid w:val="00DD0C64"/>
    <w:rsid w:val="00DD16F5"/>
    <w:rsid w:val="00DD4EC4"/>
    <w:rsid w:val="00DF2437"/>
    <w:rsid w:val="00DF368C"/>
    <w:rsid w:val="00DF3DEF"/>
    <w:rsid w:val="00E14A6C"/>
    <w:rsid w:val="00E73355"/>
    <w:rsid w:val="00E943E9"/>
    <w:rsid w:val="00EA7C6C"/>
    <w:rsid w:val="00ED0126"/>
    <w:rsid w:val="00EE2E73"/>
    <w:rsid w:val="00EE37D0"/>
    <w:rsid w:val="00EF1F8D"/>
    <w:rsid w:val="00EF4FC9"/>
    <w:rsid w:val="00F152F1"/>
    <w:rsid w:val="00F16C55"/>
    <w:rsid w:val="00F17F88"/>
    <w:rsid w:val="00F243B5"/>
    <w:rsid w:val="00F3030E"/>
    <w:rsid w:val="00F3487A"/>
    <w:rsid w:val="00F376E5"/>
    <w:rsid w:val="00F436CD"/>
    <w:rsid w:val="00F5010C"/>
    <w:rsid w:val="00F54330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1C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91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t04_us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y-republ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3A0-3A0C-431A-AC14-12D4780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25</cp:revision>
  <cp:lastPrinted>2022-04-14T03:10:00Z</cp:lastPrinted>
  <dcterms:created xsi:type="dcterms:W3CDTF">2022-03-24T07:15:00Z</dcterms:created>
  <dcterms:modified xsi:type="dcterms:W3CDTF">2022-04-18T04:07:00Z</dcterms:modified>
</cp:coreProperties>
</file>