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7BD4" w:rsidRPr="00247BD4" w:rsidRDefault="00247BD4" w:rsidP="00247BD4">
      <w:pPr>
        <w:pStyle w:val="cs82269384"/>
        <w:spacing w:line="276" w:lineRule="auto"/>
        <w:ind w:firstLine="0"/>
        <w:jc w:val="center"/>
        <w:rPr>
          <w:rStyle w:val="csc09459341"/>
          <w:b/>
        </w:rPr>
      </w:pPr>
      <w:r w:rsidRPr="00247BD4">
        <w:rPr>
          <w:rStyle w:val="csc09459341"/>
          <w:b/>
        </w:rPr>
        <w:t>В сфере охраны и защите леса, воспроизводства лесов.</w:t>
      </w:r>
    </w:p>
    <w:p w:rsidR="00247BD4" w:rsidRPr="00247BD4" w:rsidRDefault="00247BD4" w:rsidP="00247BD4">
      <w:pPr>
        <w:pStyle w:val="cs82269384"/>
        <w:spacing w:line="276" w:lineRule="auto"/>
        <w:rPr>
          <w:rStyle w:val="csc09459341"/>
        </w:rPr>
      </w:pPr>
    </w:p>
    <w:p w:rsidR="00247BD4" w:rsidRPr="00247BD4" w:rsidRDefault="00247BD4" w:rsidP="00247BD4">
      <w:pPr>
        <w:pStyle w:val="cs82269384"/>
        <w:spacing w:line="276" w:lineRule="auto"/>
        <w:rPr>
          <w:sz w:val="28"/>
          <w:szCs w:val="28"/>
        </w:rPr>
      </w:pPr>
      <w:r w:rsidRPr="00247BD4">
        <w:rPr>
          <w:rStyle w:val="csc09459341"/>
        </w:rPr>
        <w:t>В 2018 году в рамках подпрограммы «Развитие лесного хозяйства» государственной программы Республики Алтай «Обеспечение экологической безопасности и улучшение состояния окружающей среды», утвержденной постановлением Правительства Республики Алтай от 27 сентября 2012 г № 247, были достигнуты следующие показатели:</w:t>
      </w:r>
    </w:p>
    <w:p w:rsidR="00247BD4" w:rsidRPr="00247BD4" w:rsidRDefault="00247BD4" w:rsidP="00247BD4">
      <w:pPr>
        <w:pStyle w:val="cs82269384"/>
        <w:spacing w:line="276" w:lineRule="auto"/>
        <w:rPr>
          <w:sz w:val="28"/>
          <w:szCs w:val="28"/>
        </w:rPr>
      </w:pPr>
      <w:r w:rsidRPr="00247BD4">
        <w:rPr>
          <w:rStyle w:val="csc09459341"/>
        </w:rPr>
        <w:t>1.</w:t>
      </w:r>
      <w:r w:rsidRPr="00247BD4">
        <w:rPr>
          <w:rStyle w:val="cs5a2818b41"/>
        </w:rPr>
        <w:t xml:space="preserve"> </w:t>
      </w:r>
      <w:r w:rsidRPr="00247BD4">
        <w:rPr>
          <w:rStyle w:val="csc09459341"/>
        </w:rPr>
        <w:t>Произведен ремонт дорог противопожарного назначения протяженностью 50,0 км;</w:t>
      </w:r>
    </w:p>
    <w:p w:rsidR="00247BD4" w:rsidRPr="00247BD4" w:rsidRDefault="00247BD4" w:rsidP="00247BD4">
      <w:pPr>
        <w:pStyle w:val="cs82269384"/>
        <w:spacing w:line="276" w:lineRule="auto"/>
        <w:rPr>
          <w:sz w:val="28"/>
          <w:szCs w:val="28"/>
        </w:rPr>
      </w:pPr>
      <w:r w:rsidRPr="00247BD4">
        <w:rPr>
          <w:rStyle w:val="csc09459341"/>
        </w:rPr>
        <w:t>2. Реконструкция посадочных площадок для вертолетов в количестве 4 шт. (10000 кв</w:t>
      </w:r>
      <w:r w:rsidR="003F63F9">
        <w:rPr>
          <w:rStyle w:val="csc09459341"/>
        </w:rPr>
        <w:t>.</w:t>
      </w:r>
      <w:r w:rsidRPr="00247BD4">
        <w:rPr>
          <w:rStyle w:val="csc09459341"/>
        </w:rPr>
        <w:t xml:space="preserve"> м)</w:t>
      </w:r>
    </w:p>
    <w:p w:rsidR="00247BD4" w:rsidRPr="00247BD4" w:rsidRDefault="00247BD4" w:rsidP="00247BD4">
      <w:pPr>
        <w:pStyle w:val="cs82269384"/>
        <w:spacing w:line="276" w:lineRule="auto"/>
        <w:rPr>
          <w:sz w:val="28"/>
          <w:szCs w:val="28"/>
        </w:rPr>
      </w:pPr>
      <w:r w:rsidRPr="00247BD4">
        <w:rPr>
          <w:rStyle w:val="csc09459341"/>
        </w:rPr>
        <w:t>3. Произведен мониторинг пожарной опасности на территории 5060,28 тыс. га;</w:t>
      </w:r>
    </w:p>
    <w:p w:rsidR="00247BD4" w:rsidRPr="00247BD4" w:rsidRDefault="00247BD4" w:rsidP="00247BD4">
      <w:pPr>
        <w:pStyle w:val="cs82269384"/>
        <w:spacing w:line="276" w:lineRule="auto"/>
        <w:rPr>
          <w:sz w:val="28"/>
          <w:szCs w:val="28"/>
        </w:rPr>
      </w:pPr>
      <w:r w:rsidRPr="00247BD4">
        <w:rPr>
          <w:rStyle w:val="csc09459341"/>
        </w:rPr>
        <w:t>4. Произведено тушение лесных пожаров на территории 594,1 га;</w:t>
      </w:r>
    </w:p>
    <w:p w:rsidR="00247BD4" w:rsidRPr="00247BD4" w:rsidRDefault="00247BD4" w:rsidP="00247BD4">
      <w:pPr>
        <w:pStyle w:val="cs82269384"/>
        <w:spacing w:line="276" w:lineRule="auto"/>
        <w:rPr>
          <w:rStyle w:val="csc09459341"/>
        </w:rPr>
      </w:pPr>
      <w:r w:rsidRPr="00247BD4">
        <w:rPr>
          <w:rStyle w:val="csc09459341"/>
        </w:rPr>
        <w:t>5. Устройство противопожарных минерализованных полос протяженностью 37,0 км;</w:t>
      </w:r>
    </w:p>
    <w:p w:rsidR="00247BD4" w:rsidRPr="00247BD4" w:rsidRDefault="00247BD4" w:rsidP="00247BD4">
      <w:pPr>
        <w:pStyle w:val="cs82269384"/>
        <w:spacing w:line="276" w:lineRule="auto"/>
        <w:rPr>
          <w:sz w:val="28"/>
          <w:szCs w:val="28"/>
        </w:rPr>
      </w:pPr>
      <w:r w:rsidRPr="00247BD4">
        <w:rPr>
          <w:rStyle w:val="csc09459341"/>
        </w:rPr>
        <w:t>6. Проведён уход за противопожарными минерализованными полосами протяженностью 37,0 км;</w:t>
      </w:r>
    </w:p>
    <w:p w:rsidR="00247BD4" w:rsidRPr="00247BD4" w:rsidRDefault="00247BD4" w:rsidP="00247BD4">
      <w:pPr>
        <w:pStyle w:val="cs82269384"/>
        <w:spacing w:line="276" w:lineRule="auto"/>
        <w:rPr>
          <w:sz w:val="28"/>
          <w:szCs w:val="28"/>
        </w:rPr>
      </w:pPr>
      <w:r w:rsidRPr="00247BD4">
        <w:rPr>
          <w:rStyle w:val="csc09459341"/>
        </w:rPr>
        <w:t>7. Лесопатологическое обследование на площади 6,0 тыс. га (за счет собственных средств);</w:t>
      </w:r>
    </w:p>
    <w:p w:rsidR="00247BD4" w:rsidRPr="00247BD4" w:rsidRDefault="00247BD4" w:rsidP="00247BD4">
      <w:pPr>
        <w:pStyle w:val="cs82269384"/>
        <w:spacing w:line="276" w:lineRule="auto"/>
        <w:rPr>
          <w:sz w:val="28"/>
          <w:szCs w:val="28"/>
        </w:rPr>
      </w:pPr>
      <w:r w:rsidRPr="00247BD4">
        <w:rPr>
          <w:rStyle w:val="csc09459341"/>
        </w:rPr>
        <w:t>8. Санитарно-оздоровительные мероприятия на площади 0,47 тыс. га, сбор яйцекладок непарного шелкопряда площадь 1900 га. (300кг).</w:t>
      </w:r>
      <w:r w:rsidR="003F63F9">
        <w:rPr>
          <w:rStyle w:val="csc09459341"/>
        </w:rPr>
        <w:t xml:space="preserve"> </w:t>
      </w:r>
      <w:bookmarkStart w:id="0" w:name="_GoBack"/>
      <w:bookmarkEnd w:id="0"/>
      <w:proofErr w:type="gramStart"/>
      <w:r w:rsidRPr="00247BD4">
        <w:rPr>
          <w:rStyle w:val="csc09459341"/>
        </w:rPr>
        <w:t>Наземная</w:t>
      </w:r>
      <w:proofErr w:type="gramEnd"/>
      <w:r w:rsidRPr="00247BD4">
        <w:rPr>
          <w:rStyle w:val="csc09459341"/>
        </w:rPr>
        <w:t xml:space="preserve"> обработка по непарному шелкопряду на площади 12015,1 га.</w:t>
      </w:r>
    </w:p>
    <w:p w:rsidR="00247BD4" w:rsidRPr="00247BD4" w:rsidRDefault="00247BD4" w:rsidP="00247BD4">
      <w:pPr>
        <w:pStyle w:val="cs82269384"/>
        <w:spacing w:line="276" w:lineRule="auto"/>
        <w:rPr>
          <w:sz w:val="28"/>
          <w:szCs w:val="28"/>
        </w:rPr>
      </w:pPr>
      <w:r w:rsidRPr="00247BD4">
        <w:rPr>
          <w:rStyle w:val="csc09459341"/>
        </w:rPr>
        <w:t>9. Искусственное лесовосстановление на площади 301,2 га;</w:t>
      </w:r>
    </w:p>
    <w:p w:rsidR="00247BD4" w:rsidRPr="00247BD4" w:rsidRDefault="00247BD4" w:rsidP="00247BD4">
      <w:pPr>
        <w:pStyle w:val="cs82269384"/>
        <w:spacing w:line="276" w:lineRule="auto"/>
        <w:ind w:firstLine="851"/>
        <w:rPr>
          <w:sz w:val="28"/>
          <w:szCs w:val="28"/>
        </w:rPr>
      </w:pPr>
      <w:r w:rsidRPr="00247BD4">
        <w:rPr>
          <w:rStyle w:val="csc09459341"/>
        </w:rPr>
        <w:t>10. Содействие естественному лесовосстановлению на площади 704,4 га;</w:t>
      </w:r>
    </w:p>
    <w:p w:rsidR="00247BD4" w:rsidRPr="00247BD4" w:rsidRDefault="00247BD4" w:rsidP="00247BD4">
      <w:pPr>
        <w:pStyle w:val="cs82269384"/>
        <w:spacing w:line="276" w:lineRule="auto"/>
        <w:rPr>
          <w:sz w:val="28"/>
          <w:szCs w:val="28"/>
        </w:rPr>
      </w:pPr>
      <w:r w:rsidRPr="00247BD4">
        <w:rPr>
          <w:rStyle w:val="csc09459341"/>
        </w:rPr>
        <w:t>11. Агротехнический уход за лесными культурами на площади 1811,1 га;</w:t>
      </w:r>
    </w:p>
    <w:p w:rsidR="00247BD4" w:rsidRPr="00247BD4" w:rsidRDefault="00247BD4" w:rsidP="00247BD4">
      <w:pPr>
        <w:pStyle w:val="cs82269384"/>
        <w:spacing w:line="276" w:lineRule="auto"/>
        <w:rPr>
          <w:sz w:val="28"/>
          <w:szCs w:val="28"/>
        </w:rPr>
      </w:pPr>
      <w:r w:rsidRPr="00247BD4">
        <w:rPr>
          <w:rStyle w:val="csc09459341"/>
        </w:rPr>
        <w:t>12. Обработка почвы под лесные культуры на площади 217,1 га;</w:t>
      </w:r>
    </w:p>
    <w:p w:rsidR="00247BD4" w:rsidRPr="00247BD4" w:rsidRDefault="00247BD4" w:rsidP="00247BD4">
      <w:pPr>
        <w:pStyle w:val="cs82269384"/>
        <w:spacing w:line="276" w:lineRule="auto"/>
        <w:rPr>
          <w:sz w:val="28"/>
          <w:szCs w:val="28"/>
        </w:rPr>
      </w:pPr>
      <w:r w:rsidRPr="00247BD4">
        <w:rPr>
          <w:rStyle w:val="csc09459341"/>
        </w:rPr>
        <w:t>13. Дополнение лесных культур на площади 161,7 га;</w:t>
      </w:r>
    </w:p>
    <w:p w:rsidR="00247BD4" w:rsidRPr="00247BD4" w:rsidRDefault="00247BD4" w:rsidP="00247BD4">
      <w:pPr>
        <w:pStyle w:val="cs82269384"/>
        <w:spacing w:line="276" w:lineRule="auto"/>
        <w:rPr>
          <w:sz w:val="28"/>
          <w:szCs w:val="28"/>
        </w:rPr>
      </w:pPr>
      <w:r w:rsidRPr="00247BD4">
        <w:rPr>
          <w:rStyle w:val="csc09459341"/>
        </w:rPr>
        <w:t>14. Заготовлено лесных семян 630 кг;</w:t>
      </w:r>
    </w:p>
    <w:p w:rsidR="00247BD4" w:rsidRPr="00247BD4" w:rsidRDefault="00247BD4" w:rsidP="00247BD4">
      <w:pPr>
        <w:pStyle w:val="cs82269384"/>
        <w:spacing w:line="276" w:lineRule="auto"/>
        <w:rPr>
          <w:sz w:val="28"/>
          <w:szCs w:val="28"/>
        </w:rPr>
      </w:pPr>
      <w:r w:rsidRPr="00247BD4">
        <w:rPr>
          <w:rStyle w:val="csc09459341"/>
        </w:rPr>
        <w:t>15. Посев семян в питомнике 4,4 га;</w:t>
      </w:r>
    </w:p>
    <w:p w:rsidR="00247BD4" w:rsidRPr="00247BD4" w:rsidRDefault="00247BD4" w:rsidP="00247BD4">
      <w:pPr>
        <w:pStyle w:val="cs82269384"/>
        <w:spacing w:line="276" w:lineRule="auto"/>
        <w:rPr>
          <w:sz w:val="28"/>
          <w:szCs w:val="28"/>
        </w:rPr>
      </w:pPr>
      <w:r w:rsidRPr="00247BD4">
        <w:rPr>
          <w:rStyle w:val="csc09459341"/>
        </w:rPr>
        <w:t>16. Рубки ухода 250,0 га;</w:t>
      </w:r>
    </w:p>
    <w:p w:rsidR="00247BD4" w:rsidRPr="00247BD4" w:rsidRDefault="00247BD4" w:rsidP="00247BD4">
      <w:pPr>
        <w:pStyle w:val="cs82269384"/>
        <w:spacing w:line="276" w:lineRule="auto"/>
        <w:rPr>
          <w:sz w:val="28"/>
          <w:szCs w:val="28"/>
        </w:rPr>
      </w:pPr>
      <w:r w:rsidRPr="00247BD4">
        <w:rPr>
          <w:rStyle w:val="csc09459341"/>
        </w:rPr>
        <w:t>17. Уход за объектами лесного семеноводства 67,5 га;</w:t>
      </w:r>
    </w:p>
    <w:p w:rsidR="00247BD4" w:rsidRPr="00247BD4" w:rsidRDefault="00247BD4" w:rsidP="00247BD4">
      <w:pPr>
        <w:pStyle w:val="cs82269384"/>
        <w:spacing w:line="276" w:lineRule="auto"/>
        <w:rPr>
          <w:sz w:val="28"/>
          <w:szCs w:val="28"/>
        </w:rPr>
      </w:pPr>
      <w:r w:rsidRPr="00247BD4">
        <w:rPr>
          <w:rStyle w:val="csc09459341"/>
        </w:rPr>
        <w:t>18. Комбинированное лесовосстановление 0 га;</w:t>
      </w:r>
    </w:p>
    <w:p w:rsidR="00247BD4" w:rsidRPr="00247BD4" w:rsidRDefault="00247BD4" w:rsidP="00247BD4">
      <w:pPr>
        <w:pStyle w:val="cs82269384"/>
        <w:spacing w:line="276" w:lineRule="auto"/>
        <w:rPr>
          <w:sz w:val="28"/>
          <w:szCs w:val="28"/>
        </w:rPr>
      </w:pPr>
      <w:r w:rsidRPr="00247BD4">
        <w:rPr>
          <w:rStyle w:val="csc09459341"/>
        </w:rPr>
        <w:t xml:space="preserve">Кредиторская задолженность по тушению лесных пожаров по состоянию на 01 января 2018 года составила 12148,3 тыс. рублей. </w:t>
      </w:r>
    </w:p>
    <w:p w:rsidR="00247BD4" w:rsidRPr="00247BD4" w:rsidRDefault="00247BD4" w:rsidP="00247BD4">
      <w:pPr>
        <w:pStyle w:val="a3"/>
        <w:spacing w:before="0" w:beforeAutospacing="0" w:after="0" w:afterAutospacing="0"/>
        <w:jc w:val="center"/>
        <w:rPr>
          <w:vanish/>
          <w:sz w:val="28"/>
          <w:szCs w:val="28"/>
        </w:rPr>
      </w:pPr>
    </w:p>
    <w:p w:rsidR="00247BD4" w:rsidRPr="00247BD4" w:rsidRDefault="00247BD4" w:rsidP="00247BD4">
      <w:pPr>
        <w:pStyle w:val="csa19eb909"/>
        <w:ind w:firstLine="0"/>
        <w:rPr>
          <w:rStyle w:val="cs5a2818b41"/>
        </w:rPr>
      </w:pPr>
    </w:p>
    <w:p w:rsidR="00247BD4" w:rsidRPr="00247BD4" w:rsidRDefault="00247BD4" w:rsidP="00247BD4">
      <w:pPr>
        <w:pStyle w:val="cs82269384"/>
        <w:spacing w:line="276" w:lineRule="auto"/>
        <w:rPr>
          <w:rStyle w:val="cs5a2818b41"/>
        </w:rPr>
      </w:pPr>
    </w:p>
    <w:p w:rsidR="00247BD4" w:rsidRPr="00247BD4" w:rsidRDefault="00247BD4" w:rsidP="00247BD4">
      <w:pPr>
        <w:pStyle w:val="cs82269384"/>
        <w:tabs>
          <w:tab w:val="center" w:pos="5103"/>
        </w:tabs>
        <w:spacing w:line="276" w:lineRule="auto"/>
        <w:ind w:firstLine="851"/>
        <w:jc w:val="center"/>
        <w:rPr>
          <w:sz w:val="28"/>
          <w:szCs w:val="28"/>
        </w:rPr>
      </w:pPr>
      <w:r w:rsidRPr="00247BD4">
        <w:rPr>
          <w:rStyle w:val="cs5a2818b41"/>
        </w:rPr>
        <w:lastRenderedPageBreak/>
        <w:t>В сфере лесопользования.</w:t>
      </w:r>
    </w:p>
    <w:p w:rsidR="00247BD4" w:rsidRPr="00247BD4" w:rsidRDefault="00247BD4" w:rsidP="00247BD4">
      <w:pPr>
        <w:pStyle w:val="cs82269384"/>
        <w:spacing w:line="276" w:lineRule="auto"/>
        <w:rPr>
          <w:rStyle w:val="csc09459341"/>
        </w:rPr>
      </w:pPr>
    </w:p>
    <w:p w:rsidR="00247BD4" w:rsidRPr="00247BD4" w:rsidRDefault="00247BD4" w:rsidP="00247BD4">
      <w:pPr>
        <w:pStyle w:val="cs82269384"/>
        <w:spacing w:line="276" w:lineRule="auto"/>
        <w:rPr>
          <w:sz w:val="28"/>
          <w:szCs w:val="28"/>
        </w:rPr>
      </w:pPr>
      <w:r w:rsidRPr="00247BD4">
        <w:rPr>
          <w:rStyle w:val="csc09459341"/>
        </w:rPr>
        <w:t>Фактическая рубка по всем видам пользования в отчетном году составила 456,0 тыс. куб. м. ликвидной древесины, в том числе:</w:t>
      </w:r>
    </w:p>
    <w:p w:rsidR="00247BD4" w:rsidRPr="00247BD4" w:rsidRDefault="00247BD4" w:rsidP="00247BD4">
      <w:pPr>
        <w:pStyle w:val="cs82269384"/>
        <w:spacing w:line="276" w:lineRule="auto"/>
        <w:rPr>
          <w:sz w:val="28"/>
          <w:szCs w:val="28"/>
        </w:rPr>
      </w:pPr>
      <w:r w:rsidRPr="00247BD4">
        <w:rPr>
          <w:rStyle w:val="csc09459341"/>
        </w:rPr>
        <w:t>- по хвойному хозяйству 333,7 тыс. куб. м.;</w:t>
      </w:r>
    </w:p>
    <w:p w:rsidR="00247BD4" w:rsidRPr="00247BD4" w:rsidRDefault="00247BD4" w:rsidP="00247BD4">
      <w:pPr>
        <w:pStyle w:val="cs82269384"/>
        <w:spacing w:line="276" w:lineRule="auto"/>
        <w:rPr>
          <w:sz w:val="28"/>
          <w:szCs w:val="28"/>
        </w:rPr>
      </w:pPr>
      <w:r w:rsidRPr="00247BD4">
        <w:rPr>
          <w:rStyle w:val="csc09459341"/>
        </w:rPr>
        <w:t xml:space="preserve">- по </w:t>
      </w:r>
      <w:proofErr w:type="spellStart"/>
      <w:r w:rsidRPr="00247BD4">
        <w:rPr>
          <w:rStyle w:val="csc09459341"/>
        </w:rPr>
        <w:t>мягколиственному</w:t>
      </w:r>
      <w:proofErr w:type="spellEnd"/>
      <w:r w:rsidRPr="00247BD4">
        <w:rPr>
          <w:rStyle w:val="csc09459341"/>
        </w:rPr>
        <w:t xml:space="preserve"> хозяйству – 122,3 тыс. куб. м.</w:t>
      </w:r>
    </w:p>
    <w:p w:rsidR="00247BD4" w:rsidRPr="00247BD4" w:rsidRDefault="00247BD4" w:rsidP="00247BD4">
      <w:pPr>
        <w:pStyle w:val="cs82269384"/>
        <w:spacing w:line="276" w:lineRule="auto"/>
        <w:rPr>
          <w:sz w:val="28"/>
          <w:szCs w:val="28"/>
        </w:rPr>
      </w:pPr>
      <w:r w:rsidRPr="00247BD4">
        <w:rPr>
          <w:rStyle w:val="csc09459341"/>
        </w:rPr>
        <w:t>На арендуемых лесных участках заготовлено древесины 104,1 тыс. куб. м.</w:t>
      </w:r>
    </w:p>
    <w:p w:rsidR="00247BD4" w:rsidRPr="00247BD4" w:rsidRDefault="00247BD4" w:rsidP="00247BD4">
      <w:pPr>
        <w:pStyle w:val="cs82269384"/>
        <w:spacing w:line="276" w:lineRule="auto"/>
        <w:rPr>
          <w:sz w:val="28"/>
          <w:szCs w:val="28"/>
        </w:rPr>
      </w:pPr>
      <w:r w:rsidRPr="00247BD4">
        <w:rPr>
          <w:rStyle w:val="csc09459341"/>
        </w:rPr>
        <w:t xml:space="preserve">Расчетная лесосека в отчетном году освоена на 13,6 %. Санитарно-оздоровительные мероприятия проведены на площади </w:t>
      </w:r>
      <w:smartTag w:uri="urn:schemas-microsoft-com:office:smarttags" w:element="metricconverter">
        <w:smartTagPr>
          <w:attr w:name="ProductID" w:val="468,6 га"/>
        </w:smartTagPr>
        <w:r w:rsidRPr="00247BD4">
          <w:rPr>
            <w:rStyle w:val="csc09459341"/>
          </w:rPr>
          <w:t>468,6 га</w:t>
        </w:r>
      </w:smartTag>
      <w:r w:rsidRPr="00247BD4">
        <w:rPr>
          <w:rStyle w:val="csc09459341"/>
        </w:rPr>
        <w:t xml:space="preserve"> с объемом заготовленной древесины 25,8 тыс. куб. м (в 2017 году – </w:t>
      </w:r>
      <w:smartTag w:uri="urn:schemas-microsoft-com:office:smarttags" w:element="metricconverter">
        <w:smartTagPr>
          <w:attr w:name="ProductID" w:val="1870,4 га"/>
        </w:smartTagPr>
        <w:r w:rsidRPr="00247BD4">
          <w:rPr>
            <w:rStyle w:val="csc09459341"/>
          </w:rPr>
          <w:t>1870,4 га</w:t>
        </w:r>
      </w:smartTag>
      <w:r w:rsidRPr="00247BD4">
        <w:rPr>
          <w:rStyle w:val="csc09459341"/>
        </w:rPr>
        <w:t xml:space="preserve"> с объемом заготовленной древесины 93,1 тыс. куб. м).</w:t>
      </w:r>
    </w:p>
    <w:p w:rsidR="00247BD4" w:rsidRPr="00247BD4" w:rsidRDefault="00247BD4" w:rsidP="00247BD4">
      <w:pPr>
        <w:pStyle w:val="cs82269384"/>
        <w:spacing w:line="276" w:lineRule="auto"/>
        <w:rPr>
          <w:sz w:val="28"/>
          <w:szCs w:val="28"/>
        </w:rPr>
      </w:pPr>
      <w:r w:rsidRPr="00247BD4">
        <w:rPr>
          <w:rStyle w:val="csc09459341"/>
        </w:rPr>
        <w:t xml:space="preserve">Рубки ухода проведены на площади </w:t>
      </w:r>
      <w:smartTag w:uri="urn:schemas-microsoft-com:office:smarttags" w:element="metricconverter">
        <w:smartTagPr>
          <w:attr w:name="ProductID" w:val="1132,8 га"/>
        </w:smartTagPr>
        <w:r w:rsidRPr="00247BD4">
          <w:rPr>
            <w:rStyle w:val="csc09459341"/>
          </w:rPr>
          <w:t>1132,8 га</w:t>
        </w:r>
      </w:smartTag>
      <w:r w:rsidRPr="00247BD4">
        <w:rPr>
          <w:rStyle w:val="csc09459341"/>
        </w:rPr>
        <w:t xml:space="preserve">, при этом заготовлено </w:t>
      </w:r>
      <w:bookmarkStart w:id="1" w:name="_Hlk535593464"/>
      <w:r w:rsidRPr="00247BD4">
        <w:rPr>
          <w:rStyle w:val="csc09459341"/>
        </w:rPr>
        <w:t xml:space="preserve">31, 4 </w:t>
      </w:r>
      <w:bookmarkEnd w:id="1"/>
      <w:r w:rsidRPr="00247BD4">
        <w:rPr>
          <w:rStyle w:val="csc09459341"/>
        </w:rPr>
        <w:t xml:space="preserve">тыс. куб. м ликвидной древесины (2017 год- </w:t>
      </w:r>
      <w:smartTag w:uri="urn:schemas-microsoft-com:office:smarttags" w:element="metricconverter">
        <w:smartTagPr>
          <w:attr w:name="ProductID" w:val="1564,7 га"/>
        </w:smartTagPr>
        <w:r w:rsidRPr="00247BD4">
          <w:rPr>
            <w:rStyle w:val="csc09459341"/>
          </w:rPr>
          <w:t>1564,7 га</w:t>
        </w:r>
      </w:smartTag>
      <w:r w:rsidRPr="00247BD4">
        <w:rPr>
          <w:rStyle w:val="csc09459341"/>
        </w:rPr>
        <w:t xml:space="preserve"> с объемом ликвидной древесины 29, 2 тыс. куб. м).</w:t>
      </w:r>
    </w:p>
    <w:p w:rsidR="00247BD4" w:rsidRPr="00247BD4" w:rsidRDefault="00247BD4" w:rsidP="00247BD4">
      <w:pPr>
        <w:pStyle w:val="cs82269384"/>
        <w:spacing w:line="276" w:lineRule="auto"/>
        <w:rPr>
          <w:sz w:val="28"/>
          <w:szCs w:val="28"/>
        </w:rPr>
      </w:pPr>
      <w:r w:rsidRPr="00247BD4">
        <w:rPr>
          <w:rStyle w:val="csc09459341"/>
        </w:rPr>
        <w:t>В 2018 году заключены договоры купли-продажи лесных насаждений для:</w:t>
      </w:r>
    </w:p>
    <w:p w:rsidR="00247BD4" w:rsidRPr="00247BD4" w:rsidRDefault="00247BD4" w:rsidP="00247BD4">
      <w:pPr>
        <w:pStyle w:val="cs82269384"/>
        <w:spacing w:line="276" w:lineRule="auto"/>
        <w:rPr>
          <w:sz w:val="28"/>
          <w:szCs w:val="28"/>
        </w:rPr>
      </w:pPr>
      <w:r w:rsidRPr="00247BD4">
        <w:rPr>
          <w:rStyle w:val="csc09459341"/>
        </w:rPr>
        <w:t>- государственных и муниципальных нужд (аукцион) – 68 шт. (122,3 тыс. куб. м), фактически заготовлено – 89,6 тыс. куб. м;</w:t>
      </w:r>
    </w:p>
    <w:p w:rsidR="00247BD4" w:rsidRPr="00247BD4" w:rsidRDefault="00247BD4" w:rsidP="00247BD4">
      <w:pPr>
        <w:pStyle w:val="cs82269384"/>
        <w:spacing w:line="276" w:lineRule="auto"/>
        <w:rPr>
          <w:sz w:val="28"/>
          <w:szCs w:val="28"/>
        </w:rPr>
      </w:pPr>
      <w:r w:rsidRPr="00247BD4">
        <w:rPr>
          <w:rStyle w:val="csc09459341"/>
        </w:rPr>
        <w:t>- заготовки древесины субъектами малого и среднего предпринимательства – 104 шт. (115,2 тыс. куб. м), фактически заготовлено- 22,8 тыс. куб. м;</w:t>
      </w:r>
    </w:p>
    <w:p w:rsidR="00247BD4" w:rsidRPr="00247BD4" w:rsidRDefault="00247BD4" w:rsidP="00247BD4">
      <w:pPr>
        <w:pStyle w:val="cs82269384"/>
        <w:spacing w:line="276" w:lineRule="auto"/>
        <w:rPr>
          <w:sz w:val="28"/>
          <w:szCs w:val="28"/>
        </w:rPr>
      </w:pPr>
      <w:r w:rsidRPr="00247BD4">
        <w:rPr>
          <w:rStyle w:val="csc09459341"/>
        </w:rPr>
        <w:t>- собственных нужд граждан – 10118 шт. (344,5 тыс. куб. м), фактически заготовлено – 206, 6 тыс. куб. м;</w:t>
      </w:r>
    </w:p>
    <w:p w:rsidR="00247BD4" w:rsidRPr="00247BD4" w:rsidRDefault="00247BD4" w:rsidP="00247BD4">
      <w:pPr>
        <w:pStyle w:val="cs82269384"/>
        <w:spacing w:line="276" w:lineRule="auto"/>
        <w:rPr>
          <w:sz w:val="28"/>
          <w:szCs w:val="28"/>
        </w:rPr>
      </w:pPr>
      <w:r w:rsidRPr="00247BD4">
        <w:rPr>
          <w:rStyle w:val="csc09459341"/>
        </w:rPr>
        <w:t>- осуществления мероприятий по охране, защите, воспроизводству лесов автономными учреждениями – 90 шт. (29,6 тыс. куб. м), фактически заготовлено 26,0 тыс. куб. м.</w:t>
      </w:r>
    </w:p>
    <w:p w:rsidR="00247BD4" w:rsidRPr="00247BD4" w:rsidRDefault="00247BD4" w:rsidP="00247BD4">
      <w:pPr>
        <w:pStyle w:val="cs82269384"/>
        <w:spacing w:line="276" w:lineRule="auto"/>
        <w:rPr>
          <w:sz w:val="28"/>
          <w:szCs w:val="28"/>
        </w:rPr>
      </w:pPr>
      <w:r w:rsidRPr="00247BD4">
        <w:rPr>
          <w:rStyle w:val="csc09459341"/>
        </w:rPr>
        <w:t xml:space="preserve">Проведен отвод лесосек на площади </w:t>
      </w:r>
      <w:smartTag w:uri="urn:schemas-microsoft-com:office:smarttags" w:element="metricconverter">
        <w:smartTagPr>
          <w:attr w:name="ProductID" w:val="5363,5 га"/>
        </w:smartTagPr>
        <w:r w:rsidRPr="00247BD4">
          <w:rPr>
            <w:rStyle w:val="csc09459341"/>
          </w:rPr>
          <w:t>5363,5 га</w:t>
        </w:r>
      </w:smartTag>
      <w:r w:rsidRPr="00247BD4">
        <w:rPr>
          <w:rStyle w:val="csc09459341"/>
        </w:rPr>
        <w:t>.</w:t>
      </w:r>
    </w:p>
    <w:p w:rsidR="00247BD4" w:rsidRPr="00247BD4" w:rsidRDefault="00247BD4" w:rsidP="00247BD4">
      <w:pPr>
        <w:pStyle w:val="cs82269384"/>
        <w:spacing w:line="276" w:lineRule="auto"/>
        <w:rPr>
          <w:sz w:val="28"/>
          <w:szCs w:val="28"/>
        </w:rPr>
      </w:pPr>
      <w:r w:rsidRPr="00247BD4">
        <w:rPr>
          <w:rStyle w:val="csc09459341"/>
        </w:rPr>
        <w:t>В отчетном году проведено 5 аукционов на право заключения договоров купли-продажи лесных насаждений в порядке применения исключительных случаев, установленных законодательством Республики Алтай, 7 аукционов на право заключения договоров купли-продажи лесных насаждений на землях лесного фонда, находящихся в государственной собственности, для заготовки древесины субъектами малого и среднего предпринимательства.</w:t>
      </w:r>
    </w:p>
    <w:p w:rsidR="00247BD4" w:rsidRPr="00247BD4" w:rsidRDefault="00247BD4" w:rsidP="00247BD4">
      <w:pPr>
        <w:pStyle w:val="cs82269384"/>
        <w:spacing w:line="276" w:lineRule="auto"/>
        <w:rPr>
          <w:sz w:val="28"/>
          <w:szCs w:val="28"/>
        </w:rPr>
      </w:pPr>
      <w:r w:rsidRPr="00247BD4">
        <w:rPr>
          <w:rStyle w:val="csc09459341"/>
        </w:rPr>
        <w:t>Проведен 1 аукцион на право заключения договоров аренды лесных участков, находящихся в государственной собственности, по результатам которых заключено 5 договоров аренды лесных участков.</w:t>
      </w:r>
    </w:p>
    <w:p w:rsidR="00247BD4" w:rsidRPr="00247BD4" w:rsidRDefault="00247BD4" w:rsidP="00247BD4">
      <w:pPr>
        <w:pStyle w:val="csccc92f94"/>
        <w:spacing w:line="276" w:lineRule="auto"/>
        <w:rPr>
          <w:sz w:val="28"/>
          <w:szCs w:val="28"/>
        </w:rPr>
      </w:pPr>
      <w:r w:rsidRPr="00247BD4">
        <w:rPr>
          <w:rStyle w:val="csdb65fd031"/>
        </w:rPr>
        <w:lastRenderedPageBreak/>
        <w:t xml:space="preserve">По состоянию на 1 января 2019 года в аренде находятся 515 лесных участка общей площадью </w:t>
      </w:r>
      <w:smartTag w:uri="urn:schemas-microsoft-com:office:smarttags" w:element="metricconverter">
        <w:smartTagPr>
          <w:attr w:name="ProductID" w:val="505251,0 га"/>
        </w:smartTagPr>
        <w:r w:rsidRPr="00247BD4">
          <w:rPr>
            <w:rStyle w:val="csdb65fd031"/>
          </w:rPr>
          <w:t>505251,0 га</w:t>
        </w:r>
      </w:smartTag>
      <w:r w:rsidRPr="00247BD4">
        <w:rPr>
          <w:rStyle w:val="csdb65fd031"/>
        </w:rPr>
        <w:t>, а именно:</w:t>
      </w:r>
    </w:p>
    <w:p w:rsidR="00247BD4" w:rsidRPr="00247BD4" w:rsidRDefault="00247BD4" w:rsidP="00247BD4">
      <w:pPr>
        <w:pStyle w:val="csccc92f94"/>
        <w:spacing w:line="276" w:lineRule="auto"/>
        <w:rPr>
          <w:sz w:val="28"/>
          <w:szCs w:val="28"/>
        </w:rPr>
      </w:pPr>
      <w:r w:rsidRPr="00247BD4">
        <w:rPr>
          <w:rStyle w:val="csdb65fd031"/>
        </w:rPr>
        <w:t xml:space="preserve">- для заготовки древесины – </w:t>
      </w:r>
      <w:r w:rsidRPr="00247BD4">
        <w:rPr>
          <w:rStyle w:val="cs9c87e9091"/>
        </w:rPr>
        <w:t>34</w:t>
      </w:r>
      <w:r w:rsidRPr="00247BD4">
        <w:rPr>
          <w:rStyle w:val="csdb65fd031"/>
        </w:rPr>
        <w:t xml:space="preserve"> лесных участка площадью </w:t>
      </w:r>
      <w:smartTag w:uri="urn:schemas-microsoft-com:office:smarttags" w:element="metricconverter">
        <w:smartTagPr>
          <w:attr w:name="ProductID" w:val="240639,2 га"/>
        </w:smartTagPr>
        <w:r w:rsidRPr="00247BD4">
          <w:rPr>
            <w:rStyle w:val="cs9c87e9091"/>
          </w:rPr>
          <w:t>240639,2 га</w:t>
        </w:r>
      </w:smartTag>
      <w:r w:rsidRPr="00247BD4">
        <w:rPr>
          <w:rStyle w:val="csdb65fd031"/>
        </w:rPr>
        <w:t xml:space="preserve"> с установленным объемом рубки 293,5 тыс. куб. м. Фактическая рубка леса в отчетном периоде составила 104,1 тыс. куб. м;</w:t>
      </w:r>
    </w:p>
    <w:p w:rsidR="00247BD4" w:rsidRPr="00247BD4" w:rsidRDefault="00247BD4" w:rsidP="00247BD4">
      <w:pPr>
        <w:pStyle w:val="cs82269384"/>
        <w:spacing w:line="276" w:lineRule="auto"/>
        <w:rPr>
          <w:sz w:val="28"/>
          <w:szCs w:val="28"/>
        </w:rPr>
      </w:pPr>
      <w:r w:rsidRPr="00247BD4">
        <w:rPr>
          <w:rStyle w:val="csc09459341"/>
        </w:rPr>
        <w:t xml:space="preserve">- для ведения сельского хозяйства – </w:t>
      </w:r>
      <w:r w:rsidRPr="00247BD4">
        <w:rPr>
          <w:rStyle w:val="cs5a2818b41"/>
        </w:rPr>
        <w:t>134</w:t>
      </w:r>
      <w:r w:rsidRPr="00247BD4">
        <w:rPr>
          <w:rStyle w:val="csc09459341"/>
        </w:rPr>
        <w:t xml:space="preserve"> лесных участков общей площадью </w:t>
      </w:r>
      <w:smartTag w:uri="urn:schemas-microsoft-com:office:smarttags" w:element="metricconverter">
        <w:smartTagPr>
          <w:attr w:name="ProductID" w:val="57465,0 га"/>
        </w:smartTagPr>
        <w:r w:rsidRPr="00247BD4">
          <w:rPr>
            <w:rStyle w:val="cs5a2818b41"/>
          </w:rPr>
          <w:t>57465,0 га</w:t>
        </w:r>
      </w:smartTag>
      <w:r w:rsidRPr="00247BD4">
        <w:rPr>
          <w:rStyle w:val="csc09459341"/>
        </w:rPr>
        <w:t>;</w:t>
      </w:r>
    </w:p>
    <w:p w:rsidR="00247BD4" w:rsidRPr="00247BD4" w:rsidRDefault="00247BD4" w:rsidP="00247BD4">
      <w:pPr>
        <w:pStyle w:val="cs82269384"/>
        <w:spacing w:line="276" w:lineRule="auto"/>
        <w:rPr>
          <w:sz w:val="28"/>
          <w:szCs w:val="28"/>
        </w:rPr>
      </w:pPr>
      <w:r w:rsidRPr="00247BD4">
        <w:rPr>
          <w:rStyle w:val="csc09459341"/>
        </w:rPr>
        <w:t xml:space="preserve">- для осуществления рекреационной (культурно-оздоровительной, туристической и спортивной) деятельности предоставлены </w:t>
      </w:r>
      <w:r w:rsidRPr="00247BD4">
        <w:rPr>
          <w:rStyle w:val="cs5a2818b41"/>
        </w:rPr>
        <w:t>214</w:t>
      </w:r>
      <w:r w:rsidRPr="00247BD4">
        <w:rPr>
          <w:rStyle w:val="csc09459341"/>
        </w:rPr>
        <w:t xml:space="preserve"> лесных участков площадью </w:t>
      </w:r>
      <w:smartTag w:uri="urn:schemas-microsoft-com:office:smarttags" w:element="metricconverter">
        <w:smartTagPr>
          <w:attr w:name="ProductID" w:val="770,14 га"/>
        </w:smartTagPr>
        <w:r w:rsidRPr="00247BD4">
          <w:rPr>
            <w:rStyle w:val="cs5a2818b41"/>
          </w:rPr>
          <w:t>770,14 га</w:t>
        </w:r>
      </w:smartTag>
      <w:r w:rsidRPr="00247BD4">
        <w:rPr>
          <w:rStyle w:val="csc09459341"/>
        </w:rPr>
        <w:t>;</w:t>
      </w:r>
    </w:p>
    <w:p w:rsidR="00247BD4" w:rsidRPr="00247BD4" w:rsidRDefault="00247BD4" w:rsidP="00247BD4">
      <w:pPr>
        <w:pStyle w:val="cs82269384"/>
        <w:spacing w:line="276" w:lineRule="auto"/>
        <w:rPr>
          <w:sz w:val="28"/>
          <w:szCs w:val="28"/>
        </w:rPr>
      </w:pPr>
      <w:r w:rsidRPr="00247BD4">
        <w:rPr>
          <w:rStyle w:val="csc09459341"/>
        </w:rPr>
        <w:t xml:space="preserve">- для строительства реконструкции и эксплуатации линий электропередач, дорог и других линейных объектов – 53 лесных участков площадью </w:t>
      </w:r>
      <w:smartTag w:uri="urn:schemas-microsoft-com:office:smarttags" w:element="metricconverter">
        <w:smartTagPr>
          <w:attr w:name="ProductID" w:val="96,7172 га"/>
        </w:smartTagPr>
        <w:r w:rsidRPr="00247BD4">
          <w:rPr>
            <w:rStyle w:val="cs5a2818b41"/>
          </w:rPr>
          <w:t>96,7172 га</w:t>
        </w:r>
      </w:smartTag>
      <w:r w:rsidRPr="00247BD4">
        <w:rPr>
          <w:rStyle w:val="csc09459341"/>
        </w:rPr>
        <w:t>;</w:t>
      </w:r>
    </w:p>
    <w:p w:rsidR="00247BD4" w:rsidRPr="00247BD4" w:rsidRDefault="00247BD4" w:rsidP="00247BD4">
      <w:pPr>
        <w:pStyle w:val="csccc92f94"/>
        <w:spacing w:line="276" w:lineRule="auto"/>
        <w:rPr>
          <w:sz w:val="28"/>
          <w:szCs w:val="28"/>
        </w:rPr>
      </w:pPr>
      <w:r w:rsidRPr="00247BD4">
        <w:rPr>
          <w:rStyle w:val="csdb65fd031"/>
        </w:rPr>
        <w:t xml:space="preserve">- для осуществления видов деятельности в сфере охотничьего хозяйства – </w:t>
      </w:r>
      <w:r w:rsidRPr="00247BD4">
        <w:rPr>
          <w:rStyle w:val="cs9c87e9091"/>
        </w:rPr>
        <w:t>1</w:t>
      </w:r>
      <w:r w:rsidRPr="00247BD4">
        <w:rPr>
          <w:rStyle w:val="csdb65fd031"/>
        </w:rPr>
        <w:t xml:space="preserve"> лесной участок на площади </w:t>
      </w:r>
      <w:smartTag w:uri="urn:schemas-microsoft-com:office:smarttags" w:element="metricconverter">
        <w:smartTagPr>
          <w:attr w:name="ProductID" w:val="64146,0 га"/>
        </w:smartTagPr>
        <w:r w:rsidRPr="00247BD4">
          <w:rPr>
            <w:rStyle w:val="cs9c87e9091"/>
          </w:rPr>
          <w:t>64146,0 га</w:t>
        </w:r>
      </w:smartTag>
      <w:r w:rsidRPr="00247BD4">
        <w:rPr>
          <w:rStyle w:val="csdb65fd031"/>
        </w:rPr>
        <w:t>;</w:t>
      </w:r>
    </w:p>
    <w:p w:rsidR="00247BD4" w:rsidRPr="00247BD4" w:rsidRDefault="00247BD4" w:rsidP="00247BD4">
      <w:pPr>
        <w:pStyle w:val="csccc92f94"/>
        <w:spacing w:line="276" w:lineRule="auto"/>
        <w:rPr>
          <w:sz w:val="28"/>
          <w:szCs w:val="28"/>
        </w:rPr>
      </w:pPr>
      <w:r w:rsidRPr="00247BD4">
        <w:rPr>
          <w:rStyle w:val="csdb65fd031"/>
        </w:rPr>
        <w:t xml:space="preserve">- для заготовки пищевых лесных ресурсов – 19 лесных участков площадью </w:t>
      </w:r>
      <w:smartTag w:uri="urn:schemas-microsoft-com:office:smarttags" w:element="metricconverter">
        <w:smartTagPr>
          <w:attr w:name="ProductID" w:val="141069,0 га"/>
        </w:smartTagPr>
        <w:r w:rsidRPr="00247BD4">
          <w:rPr>
            <w:rStyle w:val="cs9c87e9091"/>
          </w:rPr>
          <w:t>141069,0 га</w:t>
        </w:r>
      </w:smartTag>
      <w:r w:rsidRPr="00247BD4">
        <w:rPr>
          <w:rStyle w:val="csdb65fd031"/>
        </w:rPr>
        <w:t>;</w:t>
      </w:r>
    </w:p>
    <w:p w:rsidR="00247BD4" w:rsidRPr="00247BD4" w:rsidRDefault="00247BD4" w:rsidP="00247BD4">
      <w:pPr>
        <w:pStyle w:val="cs82269384"/>
        <w:spacing w:line="276" w:lineRule="auto"/>
        <w:rPr>
          <w:sz w:val="28"/>
          <w:szCs w:val="28"/>
        </w:rPr>
      </w:pPr>
      <w:r w:rsidRPr="00247BD4">
        <w:rPr>
          <w:rStyle w:val="csc09459341"/>
        </w:rPr>
        <w:t xml:space="preserve">- для выращивания лесных плодовых, ягодных и декоративных растений находятся </w:t>
      </w:r>
      <w:r w:rsidRPr="00247BD4">
        <w:rPr>
          <w:rStyle w:val="cs5a2818b41"/>
        </w:rPr>
        <w:t>4</w:t>
      </w:r>
      <w:r w:rsidRPr="00247BD4">
        <w:rPr>
          <w:rStyle w:val="csc09459341"/>
        </w:rPr>
        <w:t xml:space="preserve"> лесных участка площадью </w:t>
      </w:r>
      <w:smartTag w:uri="urn:schemas-microsoft-com:office:smarttags" w:element="metricconverter">
        <w:smartTagPr>
          <w:attr w:name="ProductID" w:val="13,5 га"/>
        </w:smartTagPr>
        <w:r w:rsidRPr="00247BD4">
          <w:rPr>
            <w:rStyle w:val="cs5a2818b41"/>
          </w:rPr>
          <w:t>13,5 га</w:t>
        </w:r>
      </w:smartTag>
      <w:r w:rsidRPr="00247BD4">
        <w:rPr>
          <w:rStyle w:val="csc09459341"/>
        </w:rPr>
        <w:t>;</w:t>
      </w:r>
    </w:p>
    <w:p w:rsidR="00247BD4" w:rsidRPr="00247BD4" w:rsidRDefault="00247BD4" w:rsidP="00247BD4">
      <w:pPr>
        <w:pStyle w:val="cs82269384"/>
        <w:spacing w:line="276" w:lineRule="auto"/>
        <w:rPr>
          <w:sz w:val="28"/>
          <w:szCs w:val="28"/>
        </w:rPr>
      </w:pPr>
      <w:r w:rsidRPr="00247BD4">
        <w:rPr>
          <w:rStyle w:val="csc09459341"/>
        </w:rPr>
        <w:t xml:space="preserve">- для выполнения работ по геологическому изучению недр, разработки месторождений полезных ископаемых оформлено </w:t>
      </w:r>
      <w:r w:rsidRPr="00247BD4">
        <w:rPr>
          <w:rStyle w:val="cs5a2818b41"/>
        </w:rPr>
        <w:t>53</w:t>
      </w:r>
      <w:r w:rsidRPr="00247BD4">
        <w:rPr>
          <w:rStyle w:val="csc09459341"/>
        </w:rPr>
        <w:t xml:space="preserve"> лесных участков площадью </w:t>
      </w:r>
      <w:smartTag w:uri="urn:schemas-microsoft-com:office:smarttags" w:element="metricconverter">
        <w:smartTagPr>
          <w:attr w:name="ProductID" w:val="1028,4 га"/>
        </w:smartTagPr>
        <w:r w:rsidRPr="00247BD4">
          <w:rPr>
            <w:rStyle w:val="cs5a2818b41"/>
          </w:rPr>
          <w:t>1028,4 га</w:t>
        </w:r>
      </w:smartTag>
      <w:r w:rsidRPr="00247BD4">
        <w:rPr>
          <w:rStyle w:val="csc09459341"/>
        </w:rPr>
        <w:t>;</w:t>
      </w:r>
    </w:p>
    <w:p w:rsidR="00247BD4" w:rsidRPr="00247BD4" w:rsidRDefault="00247BD4" w:rsidP="00247BD4">
      <w:pPr>
        <w:pStyle w:val="cs82269384"/>
        <w:spacing w:line="276" w:lineRule="auto"/>
        <w:rPr>
          <w:sz w:val="28"/>
          <w:szCs w:val="28"/>
        </w:rPr>
      </w:pPr>
      <w:r w:rsidRPr="00247BD4">
        <w:rPr>
          <w:rStyle w:val="csc09459341"/>
        </w:rPr>
        <w:t xml:space="preserve">- осуществление научно-исследовательской деятельности, образовательной деятельности </w:t>
      </w:r>
      <w:r w:rsidRPr="00247BD4">
        <w:rPr>
          <w:rStyle w:val="cs5a2818b41"/>
        </w:rPr>
        <w:t>1</w:t>
      </w:r>
      <w:r w:rsidRPr="00247BD4">
        <w:rPr>
          <w:rStyle w:val="csc09459341"/>
        </w:rPr>
        <w:t xml:space="preserve"> лесной участок площадью </w:t>
      </w:r>
      <w:smartTag w:uri="urn:schemas-microsoft-com:office:smarttags" w:element="metricconverter">
        <w:smartTagPr>
          <w:attr w:name="ProductID" w:val="23,6 га"/>
        </w:smartTagPr>
        <w:r w:rsidRPr="00247BD4">
          <w:rPr>
            <w:rStyle w:val="cs5a2818b41"/>
          </w:rPr>
          <w:t>23,6 га</w:t>
        </w:r>
      </w:smartTag>
      <w:r w:rsidRPr="00247BD4">
        <w:rPr>
          <w:rStyle w:val="csc09459341"/>
        </w:rPr>
        <w:t>;</w:t>
      </w:r>
    </w:p>
    <w:p w:rsidR="00247BD4" w:rsidRPr="00247BD4" w:rsidRDefault="00247BD4" w:rsidP="00247BD4">
      <w:pPr>
        <w:pStyle w:val="cs82269384"/>
        <w:spacing w:line="276" w:lineRule="auto"/>
        <w:rPr>
          <w:sz w:val="28"/>
          <w:szCs w:val="28"/>
        </w:rPr>
      </w:pPr>
      <w:r w:rsidRPr="00247BD4">
        <w:rPr>
          <w:rStyle w:val="csc09459341"/>
        </w:rPr>
        <w:t xml:space="preserve">- для строительства и эксплуатации водохранилищ и иных искусственных водных объектов, а также гидротехнических сооружений – </w:t>
      </w:r>
      <w:r w:rsidRPr="00247BD4">
        <w:rPr>
          <w:rStyle w:val="cs5a2818b41"/>
        </w:rPr>
        <w:t>2</w:t>
      </w:r>
      <w:r w:rsidRPr="00247BD4">
        <w:rPr>
          <w:rStyle w:val="csc09459341"/>
        </w:rPr>
        <w:t xml:space="preserve"> лесных участка площадью </w:t>
      </w:r>
      <w:smartTag w:uri="urn:schemas-microsoft-com:office:smarttags" w:element="metricconverter">
        <w:smartTagPr>
          <w:attr w:name="ProductID" w:val="1,0 га"/>
        </w:smartTagPr>
        <w:r w:rsidRPr="00247BD4">
          <w:rPr>
            <w:rStyle w:val="cs5a2818b41"/>
          </w:rPr>
          <w:t>1,0 га</w:t>
        </w:r>
      </w:smartTag>
      <w:r w:rsidRPr="00247BD4">
        <w:rPr>
          <w:rStyle w:val="csc09459341"/>
        </w:rPr>
        <w:t>.</w:t>
      </w:r>
    </w:p>
    <w:p w:rsidR="00247BD4" w:rsidRPr="00247BD4" w:rsidRDefault="00247BD4" w:rsidP="00247BD4">
      <w:pPr>
        <w:pStyle w:val="cs82269384"/>
        <w:spacing w:line="276" w:lineRule="auto"/>
        <w:rPr>
          <w:sz w:val="28"/>
          <w:szCs w:val="28"/>
        </w:rPr>
      </w:pPr>
      <w:r w:rsidRPr="00247BD4">
        <w:rPr>
          <w:rStyle w:val="csc09459341"/>
        </w:rPr>
        <w:t>За 2018 год выдано 128 выписок из Государственного лесного реестра.</w:t>
      </w:r>
    </w:p>
    <w:p w:rsidR="00247BD4" w:rsidRPr="001C07BF" w:rsidRDefault="00247BD4" w:rsidP="001C07BF">
      <w:pPr>
        <w:pStyle w:val="cs82269384"/>
        <w:spacing w:line="276" w:lineRule="auto"/>
        <w:jc w:val="center"/>
        <w:rPr>
          <w:rStyle w:val="csc09459341"/>
          <w:color w:val="auto"/>
        </w:rPr>
      </w:pPr>
      <w:r w:rsidRPr="00247BD4">
        <w:rPr>
          <w:rStyle w:val="cs5a2818b41"/>
        </w:rPr>
        <w:t>В сфере водных отношений</w:t>
      </w:r>
    </w:p>
    <w:p w:rsidR="00247BD4" w:rsidRPr="00247BD4" w:rsidRDefault="00247BD4" w:rsidP="00247BD4">
      <w:pPr>
        <w:pStyle w:val="cs82269384"/>
        <w:spacing w:line="276" w:lineRule="auto"/>
        <w:rPr>
          <w:sz w:val="28"/>
          <w:szCs w:val="28"/>
        </w:rPr>
      </w:pPr>
      <w:r w:rsidRPr="00247BD4">
        <w:rPr>
          <w:rStyle w:val="csc09459341"/>
        </w:rPr>
        <w:t>Государственной программой «Обеспечение экологической безопасности и улучшение состояния окружающей среды» в рамках основного мероприятия «Развитие водохозяйственного комплекса Республики Алтай на период 2016-2018 годы» в области водных отношений предусмотрены и выполнены следующие задачи:</w:t>
      </w:r>
    </w:p>
    <w:p w:rsidR="00247BD4" w:rsidRPr="00247BD4" w:rsidRDefault="00247BD4" w:rsidP="00247BD4">
      <w:pPr>
        <w:pStyle w:val="cs82269384"/>
        <w:spacing w:line="276" w:lineRule="auto"/>
        <w:rPr>
          <w:sz w:val="28"/>
          <w:szCs w:val="28"/>
        </w:rPr>
      </w:pPr>
      <w:r w:rsidRPr="00247BD4">
        <w:rPr>
          <w:rStyle w:val="csc09459341"/>
        </w:rPr>
        <w:t>- предотвращение негативного воздействия вод;</w:t>
      </w:r>
    </w:p>
    <w:p w:rsidR="00247BD4" w:rsidRPr="00247BD4" w:rsidRDefault="00247BD4" w:rsidP="00247BD4">
      <w:pPr>
        <w:pStyle w:val="cs82269384"/>
        <w:spacing w:line="276" w:lineRule="auto"/>
        <w:rPr>
          <w:sz w:val="28"/>
          <w:szCs w:val="28"/>
        </w:rPr>
      </w:pPr>
      <w:r w:rsidRPr="00247BD4">
        <w:rPr>
          <w:rStyle w:val="csc09459341"/>
        </w:rPr>
        <w:t>- рациональное использование и охрана водных объектов.</w:t>
      </w:r>
    </w:p>
    <w:p w:rsidR="00247BD4" w:rsidRPr="00247BD4" w:rsidRDefault="00247BD4" w:rsidP="00247BD4">
      <w:pPr>
        <w:pStyle w:val="cs82269384"/>
        <w:spacing w:line="276" w:lineRule="auto"/>
        <w:rPr>
          <w:sz w:val="28"/>
          <w:szCs w:val="28"/>
        </w:rPr>
      </w:pPr>
      <w:r w:rsidRPr="00247BD4">
        <w:rPr>
          <w:rStyle w:val="csc09459341"/>
        </w:rPr>
        <w:t>В 2018 году планировались и выполнены следующие мероприятия:</w:t>
      </w:r>
    </w:p>
    <w:p w:rsidR="00247BD4" w:rsidRPr="00247BD4" w:rsidRDefault="00247BD4" w:rsidP="00247BD4">
      <w:pPr>
        <w:pStyle w:val="cs82269384"/>
        <w:spacing w:line="276" w:lineRule="auto"/>
        <w:rPr>
          <w:b/>
          <w:sz w:val="28"/>
          <w:szCs w:val="28"/>
          <w:u w:val="single"/>
        </w:rPr>
      </w:pPr>
      <w:r w:rsidRPr="00247BD4">
        <w:rPr>
          <w:rStyle w:val="cs5a2818b41"/>
          <w:u w:val="single"/>
        </w:rPr>
        <w:t>1. Предотвращение негативного воздействия вод</w:t>
      </w:r>
    </w:p>
    <w:p w:rsidR="00247BD4" w:rsidRPr="00247BD4" w:rsidRDefault="00247BD4" w:rsidP="00247BD4">
      <w:pPr>
        <w:pStyle w:val="cs82269384"/>
        <w:spacing w:line="276" w:lineRule="auto"/>
        <w:rPr>
          <w:sz w:val="28"/>
          <w:szCs w:val="28"/>
        </w:rPr>
      </w:pPr>
      <w:r w:rsidRPr="00247BD4">
        <w:rPr>
          <w:rStyle w:val="cs51d60f471"/>
        </w:rPr>
        <w:lastRenderedPageBreak/>
        <w:t xml:space="preserve">1.1 Строительство и реконструкция объектов инженерной защиты, </w:t>
      </w:r>
      <w:proofErr w:type="spellStart"/>
      <w:r w:rsidRPr="00247BD4">
        <w:rPr>
          <w:rStyle w:val="cs51d60f471"/>
        </w:rPr>
        <w:t>берегоукрепления</w:t>
      </w:r>
      <w:proofErr w:type="spellEnd"/>
      <w:r w:rsidRPr="00247BD4">
        <w:rPr>
          <w:rStyle w:val="cs51d60f471"/>
        </w:rPr>
        <w:t>, дамб и прочих объектов капитального строительства:</w:t>
      </w:r>
    </w:p>
    <w:p w:rsidR="00247BD4" w:rsidRPr="00247BD4" w:rsidRDefault="00247BD4" w:rsidP="00247BD4">
      <w:pPr>
        <w:pStyle w:val="cs82269384"/>
        <w:spacing w:line="276" w:lineRule="auto"/>
        <w:rPr>
          <w:sz w:val="28"/>
          <w:szCs w:val="28"/>
        </w:rPr>
      </w:pPr>
      <w:r w:rsidRPr="00247BD4">
        <w:rPr>
          <w:rStyle w:val="csc09459341"/>
        </w:rPr>
        <w:t xml:space="preserve">- «Инженерная защита г. Горно-Алтайска, р. </w:t>
      </w:r>
      <w:proofErr w:type="spellStart"/>
      <w:r w:rsidRPr="00247BD4">
        <w:rPr>
          <w:rStyle w:val="csc09459341"/>
        </w:rPr>
        <w:t>Майма</w:t>
      </w:r>
      <w:proofErr w:type="spellEnd"/>
      <w:r w:rsidRPr="00247BD4">
        <w:rPr>
          <w:rStyle w:val="csc09459341"/>
        </w:rPr>
        <w:t xml:space="preserve"> Республика Алтай», протяженностью 18,4 км. Стоимость объекта составляет 724 227,6 тыс. рублей, в т.ч. средства, предусмотренные на 2018 год –14 676,42484 тыс. рублей, в том числе за счет ФБ – 13 795,7 тыс. рублей, средства РБ – 732,41534 тыс. рублей, МБ – 148,3095 тыс. рублей освоены полностью. </w:t>
      </w:r>
    </w:p>
    <w:p w:rsidR="00247BD4" w:rsidRPr="00247BD4" w:rsidRDefault="00247BD4" w:rsidP="00247BD4">
      <w:pPr>
        <w:pStyle w:val="cs82269384"/>
        <w:spacing w:line="276" w:lineRule="auto"/>
        <w:rPr>
          <w:sz w:val="28"/>
          <w:szCs w:val="28"/>
        </w:rPr>
      </w:pPr>
      <w:r w:rsidRPr="00247BD4">
        <w:rPr>
          <w:rStyle w:val="csc09459341"/>
        </w:rPr>
        <w:t>Степень технической готовности 50,3%.</w:t>
      </w:r>
    </w:p>
    <w:p w:rsidR="00247BD4" w:rsidRPr="00247BD4" w:rsidRDefault="00247BD4" w:rsidP="00247BD4">
      <w:pPr>
        <w:pStyle w:val="cs82269384"/>
        <w:spacing w:line="276" w:lineRule="auto"/>
        <w:rPr>
          <w:sz w:val="28"/>
          <w:szCs w:val="28"/>
        </w:rPr>
      </w:pPr>
      <w:r w:rsidRPr="00247BD4">
        <w:rPr>
          <w:rStyle w:val="cs51d60f471"/>
        </w:rPr>
        <w:t>1.2. Капитальный ремонт гидротехнических сооружений (ГТС), находящихся в собственности муниципальных образований:</w:t>
      </w:r>
    </w:p>
    <w:p w:rsidR="00247BD4" w:rsidRPr="00247BD4" w:rsidRDefault="00247BD4" w:rsidP="00247BD4">
      <w:pPr>
        <w:pStyle w:val="cs82269384"/>
        <w:spacing w:line="276" w:lineRule="auto"/>
        <w:rPr>
          <w:sz w:val="28"/>
          <w:szCs w:val="28"/>
        </w:rPr>
      </w:pPr>
      <w:r w:rsidRPr="00247BD4">
        <w:rPr>
          <w:rStyle w:val="csc09459341"/>
        </w:rPr>
        <w:t xml:space="preserve">- «Капитальный ремонт противопаводковой дамбы на р. Чарыш в с. Усть-Кан </w:t>
      </w:r>
      <w:proofErr w:type="spellStart"/>
      <w:r w:rsidRPr="00247BD4">
        <w:rPr>
          <w:rStyle w:val="csc09459341"/>
        </w:rPr>
        <w:t>Усть</w:t>
      </w:r>
      <w:proofErr w:type="spellEnd"/>
      <w:r w:rsidRPr="00247BD4">
        <w:rPr>
          <w:rStyle w:val="csc09459341"/>
        </w:rPr>
        <w:t>-Канского района Республики Алтай», протяженностью 0,981 км, стоимость составила 12 037,3952 тыс. рублей.</w:t>
      </w:r>
    </w:p>
    <w:p w:rsidR="00247BD4" w:rsidRPr="00247BD4" w:rsidRDefault="00247BD4" w:rsidP="00247BD4">
      <w:pPr>
        <w:ind w:firstLine="708"/>
        <w:jc w:val="both"/>
        <w:rPr>
          <w:rFonts w:ascii="Times New Roman" w:hAnsi="Times New Roman" w:cs="Times New Roman"/>
          <w:sz w:val="28"/>
          <w:szCs w:val="28"/>
        </w:rPr>
      </w:pPr>
      <w:r w:rsidRPr="00247BD4">
        <w:rPr>
          <w:rFonts w:ascii="Times New Roman" w:hAnsi="Times New Roman" w:cs="Times New Roman"/>
          <w:sz w:val="28"/>
          <w:szCs w:val="28"/>
        </w:rPr>
        <w:t xml:space="preserve">Объем финансирования мероприятия в 2018 году составил 7 974,65 тыс. рублей, в том числе из федерального бюджета 6 841,8 тыс. рублей. </w:t>
      </w:r>
      <w:proofErr w:type="spellStart"/>
      <w:r w:rsidRPr="00247BD4">
        <w:rPr>
          <w:rFonts w:ascii="Times New Roman" w:hAnsi="Times New Roman" w:cs="Times New Roman"/>
          <w:sz w:val="28"/>
          <w:szCs w:val="28"/>
        </w:rPr>
        <w:t>Софинансирование</w:t>
      </w:r>
      <w:proofErr w:type="spellEnd"/>
      <w:r w:rsidRPr="00247BD4">
        <w:rPr>
          <w:rFonts w:ascii="Times New Roman" w:hAnsi="Times New Roman" w:cs="Times New Roman"/>
          <w:sz w:val="28"/>
          <w:szCs w:val="28"/>
        </w:rPr>
        <w:t xml:space="preserve"> за счет средств бюджета Республики Алтай составил 360,1 тыс. рублей, а </w:t>
      </w:r>
      <w:proofErr w:type="gramStart"/>
      <w:r w:rsidRPr="00247BD4">
        <w:rPr>
          <w:rFonts w:ascii="Times New Roman" w:hAnsi="Times New Roman" w:cs="Times New Roman"/>
          <w:sz w:val="28"/>
          <w:szCs w:val="28"/>
        </w:rPr>
        <w:t>так же</w:t>
      </w:r>
      <w:proofErr w:type="gramEnd"/>
      <w:r w:rsidRPr="00247BD4">
        <w:rPr>
          <w:rFonts w:ascii="Times New Roman" w:hAnsi="Times New Roman" w:cs="Times New Roman"/>
          <w:sz w:val="28"/>
          <w:szCs w:val="28"/>
        </w:rPr>
        <w:t xml:space="preserve"> 772,75 тыс. рублей за счет местного бюджета «</w:t>
      </w:r>
      <w:proofErr w:type="spellStart"/>
      <w:r w:rsidRPr="00247BD4">
        <w:rPr>
          <w:rFonts w:ascii="Times New Roman" w:hAnsi="Times New Roman" w:cs="Times New Roman"/>
          <w:sz w:val="28"/>
          <w:szCs w:val="28"/>
        </w:rPr>
        <w:t>Усть</w:t>
      </w:r>
      <w:proofErr w:type="spellEnd"/>
      <w:r w:rsidRPr="00247BD4">
        <w:rPr>
          <w:rFonts w:ascii="Times New Roman" w:hAnsi="Times New Roman" w:cs="Times New Roman"/>
          <w:sz w:val="28"/>
          <w:szCs w:val="28"/>
        </w:rPr>
        <w:t>-Канского района» (аймака).</w:t>
      </w:r>
    </w:p>
    <w:p w:rsidR="00247BD4" w:rsidRPr="00247BD4" w:rsidRDefault="00247BD4" w:rsidP="00247BD4">
      <w:pPr>
        <w:pStyle w:val="cs82269384"/>
        <w:spacing w:line="276" w:lineRule="auto"/>
        <w:rPr>
          <w:sz w:val="28"/>
          <w:szCs w:val="28"/>
        </w:rPr>
      </w:pPr>
      <w:r w:rsidRPr="00247BD4">
        <w:rPr>
          <w:rStyle w:val="csc09459341"/>
        </w:rPr>
        <w:t xml:space="preserve">Объект будет завершен в 2019 году. </w:t>
      </w:r>
    </w:p>
    <w:p w:rsidR="00247BD4" w:rsidRPr="00247BD4" w:rsidRDefault="00247BD4" w:rsidP="00247BD4">
      <w:pPr>
        <w:pStyle w:val="cs82269384"/>
        <w:spacing w:line="276" w:lineRule="auto"/>
        <w:rPr>
          <w:sz w:val="28"/>
          <w:szCs w:val="28"/>
        </w:rPr>
      </w:pPr>
      <w:r w:rsidRPr="00247BD4">
        <w:rPr>
          <w:rStyle w:val="cs51d60f471"/>
        </w:rPr>
        <w:t>1.3 Расчистка и углубление русел рек (в рамках выполнения переданных полномочий РФ в сфере водных отношений):</w:t>
      </w:r>
    </w:p>
    <w:p w:rsidR="00247BD4" w:rsidRPr="00247BD4" w:rsidRDefault="00247BD4" w:rsidP="00247BD4">
      <w:pPr>
        <w:pStyle w:val="cs82269384"/>
        <w:spacing w:line="276" w:lineRule="auto"/>
        <w:rPr>
          <w:sz w:val="28"/>
          <w:szCs w:val="28"/>
        </w:rPr>
      </w:pPr>
      <w:r w:rsidRPr="00247BD4">
        <w:rPr>
          <w:rStyle w:val="csc09459341"/>
        </w:rPr>
        <w:t xml:space="preserve">- </w:t>
      </w:r>
      <w:proofErr w:type="gramStart"/>
      <w:r w:rsidRPr="00247BD4">
        <w:rPr>
          <w:rStyle w:val="csc09459341"/>
        </w:rPr>
        <w:t>завершены  работы</w:t>
      </w:r>
      <w:proofErr w:type="gramEnd"/>
      <w:r w:rsidRPr="00247BD4">
        <w:rPr>
          <w:rStyle w:val="csc09459341"/>
        </w:rPr>
        <w:t xml:space="preserve"> по объекту «Расчистка и углубление русла реки Саракокша в с. </w:t>
      </w:r>
      <w:proofErr w:type="spellStart"/>
      <w:r w:rsidRPr="00247BD4">
        <w:rPr>
          <w:rStyle w:val="csc09459341"/>
        </w:rPr>
        <w:t>Ынырга</w:t>
      </w:r>
      <w:proofErr w:type="spellEnd"/>
      <w:r w:rsidRPr="00247BD4">
        <w:rPr>
          <w:rStyle w:val="csc09459341"/>
        </w:rPr>
        <w:t>, Чойского района Республики Алтай», объем финансирования составил – 23,97891тыс. рублей;</w:t>
      </w:r>
    </w:p>
    <w:p w:rsidR="00247BD4" w:rsidRPr="00247BD4" w:rsidRDefault="00247BD4" w:rsidP="00247BD4">
      <w:pPr>
        <w:pStyle w:val="cs82269384"/>
        <w:spacing w:line="276" w:lineRule="auto"/>
        <w:rPr>
          <w:rStyle w:val="csc09459341"/>
        </w:rPr>
      </w:pPr>
      <w:r w:rsidRPr="00247BD4">
        <w:rPr>
          <w:rStyle w:val="csc09459341"/>
        </w:rPr>
        <w:t xml:space="preserve">- выполнялись работы по </w:t>
      </w:r>
      <w:proofErr w:type="gramStart"/>
      <w:r w:rsidRPr="00247BD4">
        <w:rPr>
          <w:rStyle w:val="csc09459341"/>
        </w:rPr>
        <w:t>расчистке  и</w:t>
      </w:r>
      <w:proofErr w:type="gramEnd"/>
      <w:r w:rsidRPr="00247BD4">
        <w:rPr>
          <w:rStyle w:val="csc09459341"/>
        </w:rPr>
        <w:t xml:space="preserve"> углублению русла реки </w:t>
      </w:r>
      <w:proofErr w:type="spellStart"/>
      <w:r w:rsidRPr="00247BD4">
        <w:rPr>
          <w:rStyle w:val="csc09459341"/>
        </w:rPr>
        <w:t>Кутерген</w:t>
      </w:r>
      <w:proofErr w:type="spellEnd"/>
      <w:r w:rsidRPr="00247BD4">
        <w:rPr>
          <w:rStyle w:val="csc09459341"/>
        </w:rPr>
        <w:t xml:space="preserve"> с. Усть-Кан, </w:t>
      </w:r>
      <w:proofErr w:type="spellStart"/>
      <w:r w:rsidRPr="00247BD4">
        <w:rPr>
          <w:rStyle w:val="csc09459341"/>
        </w:rPr>
        <w:t>Усть</w:t>
      </w:r>
      <w:proofErr w:type="spellEnd"/>
      <w:r w:rsidRPr="00247BD4">
        <w:rPr>
          <w:rStyle w:val="csc09459341"/>
        </w:rPr>
        <w:t>-Канского района Республики Алтай (1,25 км),  стоимость объекта в соответствии с торгами 7 240,89185 тыс. рублей, объем финансирования в 2018 году – 5 073,4092 тыс. рублей, завершение работ в 2019 году.</w:t>
      </w:r>
    </w:p>
    <w:p w:rsidR="00247BD4" w:rsidRPr="00247BD4" w:rsidRDefault="00247BD4" w:rsidP="00247BD4">
      <w:pPr>
        <w:pStyle w:val="cs82269384"/>
        <w:spacing w:line="276" w:lineRule="auto"/>
        <w:rPr>
          <w:sz w:val="28"/>
          <w:szCs w:val="28"/>
        </w:rPr>
      </w:pPr>
      <w:r w:rsidRPr="00247BD4">
        <w:rPr>
          <w:sz w:val="28"/>
          <w:szCs w:val="28"/>
        </w:rPr>
        <w:t xml:space="preserve">- разработан проект «Расчистка, углубление и спрямление русла реки Бол. </w:t>
      </w:r>
      <w:proofErr w:type="spellStart"/>
      <w:r w:rsidRPr="00247BD4">
        <w:rPr>
          <w:sz w:val="28"/>
          <w:szCs w:val="28"/>
        </w:rPr>
        <w:t>Улаган</w:t>
      </w:r>
      <w:proofErr w:type="spellEnd"/>
      <w:r w:rsidRPr="00247BD4">
        <w:rPr>
          <w:sz w:val="28"/>
          <w:szCs w:val="28"/>
        </w:rPr>
        <w:t xml:space="preserve"> в с. </w:t>
      </w:r>
      <w:proofErr w:type="spellStart"/>
      <w:r w:rsidRPr="00247BD4">
        <w:rPr>
          <w:sz w:val="28"/>
          <w:szCs w:val="28"/>
        </w:rPr>
        <w:t>Улаган</w:t>
      </w:r>
      <w:proofErr w:type="spellEnd"/>
      <w:r w:rsidRPr="00247BD4">
        <w:rPr>
          <w:sz w:val="28"/>
          <w:szCs w:val="28"/>
        </w:rPr>
        <w:t xml:space="preserve"> Улаганского района Республики Алтай</w:t>
      </w:r>
      <w:proofErr w:type="gramStart"/>
      <w:r w:rsidRPr="00247BD4">
        <w:rPr>
          <w:sz w:val="28"/>
          <w:szCs w:val="28"/>
        </w:rPr>
        <w:t>»,  объем</w:t>
      </w:r>
      <w:proofErr w:type="gramEnd"/>
      <w:r w:rsidRPr="00247BD4">
        <w:rPr>
          <w:sz w:val="28"/>
          <w:szCs w:val="28"/>
        </w:rPr>
        <w:t xml:space="preserve"> финансирования в соответствии с торгами – 1 960,0 тыс. рублей. Проектно-изыскательские работы выполнены, проект сдан на государственную экспертизу, сроки рассмотрения экспертами АУ РА «Государственная экспертиза Республики Алтай» продлен до конца января 2019 года. Выполнение и кассовый расход 1 649,711 тыс. рублей. Остаток не использованных средств составил 310,289 тыс. рублей.</w:t>
      </w:r>
    </w:p>
    <w:p w:rsidR="00247BD4" w:rsidRPr="00247BD4" w:rsidRDefault="00247BD4" w:rsidP="00247BD4">
      <w:pPr>
        <w:pStyle w:val="cs82269384"/>
        <w:spacing w:line="276" w:lineRule="auto"/>
        <w:rPr>
          <w:sz w:val="28"/>
          <w:szCs w:val="28"/>
        </w:rPr>
      </w:pPr>
      <w:r w:rsidRPr="00247BD4">
        <w:rPr>
          <w:rStyle w:val="cs51d60f471"/>
        </w:rPr>
        <w:t>1</w:t>
      </w:r>
      <w:r w:rsidRPr="00247BD4">
        <w:rPr>
          <w:rStyle w:val="csc09459341"/>
        </w:rPr>
        <w:t>.</w:t>
      </w:r>
      <w:r w:rsidRPr="00247BD4">
        <w:rPr>
          <w:rStyle w:val="cs51d60f471"/>
        </w:rPr>
        <w:t>4 Определение границ зон затопления и подтопления водных объектов Республики Алтай:</w:t>
      </w:r>
    </w:p>
    <w:p w:rsidR="00247BD4" w:rsidRPr="00247BD4" w:rsidRDefault="00247BD4" w:rsidP="00247BD4">
      <w:pPr>
        <w:pStyle w:val="cs82269384"/>
        <w:spacing w:line="276" w:lineRule="auto"/>
        <w:rPr>
          <w:sz w:val="28"/>
          <w:szCs w:val="28"/>
        </w:rPr>
      </w:pPr>
      <w:r w:rsidRPr="00247BD4">
        <w:rPr>
          <w:rStyle w:val="csc09459341"/>
        </w:rPr>
        <w:lastRenderedPageBreak/>
        <w:t>Определены границы зон затопления и подтопления:</w:t>
      </w:r>
    </w:p>
    <w:p w:rsidR="00247BD4" w:rsidRPr="00247BD4" w:rsidRDefault="00247BD4" w:rsidP="00247BD4">
      <w:pPr>
        <w:pStyle w:val="cs82269384"/>
        <w:spacing w:line="276" w:lineRule="auto"/>
        <w:rPr>
          <w:sz w:val="28"/>
          <w:szCs w:val="28"/>
        </w:rPr>
      </w:pPr>
      <w:r w:rsidRPr="00247BD4">
        <w:rPr>
          <w:rStyle w:val="csc09459341"/>
        </w:rPr>
        <w:t xml:space="preserve">в с. </w:t>
      </w:r>
      <w:r w:rsidRPr="00247BD4">
        <w:rPr>
          <w:sz w:val="28"/>
          <w:szCs w:val="28"/>
        </w:rPr>
        <w:t xml:space="preserve">Шебалино </w:t>
      </w:r>
      <w:r w:rsidRPr="00247BD4">
        <w:rPr>
          <w:rStyle w:val="csc09459341"/>
        </w:rPr>
        <w:t xml:space="preserve">Республики Алтай протяженностью 12,0 км на сумму 1 087,6 </w:t>
      </w:r>
      <w:proofErr w:type="spellStart"/>
      <w:proofErr w:type="gramStart"/>
      <w:r w:rsidRPr="00247BD4">
        <w:rPr>
          <w:rStyle w:val="csc09459341"/>
        </w:rPr>
        <w:t>тыс.рублей</w:t>
      </w:r>
      <w:proofErr w:type="spellEnd"/>
      <w:proofErr w:type="gramEnd"/>
      <w:r w:rsidRPr="00247BD4">
        <w:rPr>
          <w:rStyle w:val="csc09459341"/>
        </w:rPr>
        <w:t xml:space="preserve">, с завершением в 2019 г.; </w:t>
      </w:r>
    </w:p>
    <w:p w:rsidR="00247BD4" w:rsidRPr="00247BD4" w:rsidRDefault="00247BD4" w:rsidP="00247BD4">
      <w:pPr>
        <w:pStyle w:val="cs82269384"/>
        <w:spacing w:line="276" w:lineRule="auto"/>
        <w:rPr>
          <w:sz w:val="28"/>
          <w:szCs w:val="28"/>
        </w:rPr>
      </w:pPr>
      <w:r w:rsidRPr="00247BD4">
        <w:rPr>
          <w:rStyle w:val="csc09459341"/>
        </w:rPr>
        <w:t xml:space="preserve">в с. </w:t>
      </w:r>
      <w:proofErr w:type="spellStart"/>
      <w:r w:rsidRPr="00247BD4">
        <w:rPr>
          <w:rStyle w:val="csc09459341"/>
        </w:rPr>
        <w:t>Чаган</w:t>
      </w:r>
      <w:proofErr w:type="spellEnd"/>
      <w:r w:rsidRPr="00247BD4">
        <w:rPr>
          <w:rStyle w:val="csc09459341"/>
        </w:rPr>
        <w:t xml:space="preserve">-Узун Республики Алтай протяженностью 7,0 км на сумму 712,4 </w:t>
      </w:r>
      <w:proofErr w:type="spellStart"/>
      <w:proofErr w:type="gramStart"/>
      <w:r w:rsidRPr="00247BD4">
        <w:rPr>
          <w:rStyle w:val="csc09459341"/>
        </w:rPr>
        <w:t>тыс.рублей</w:t>
      </w:r>
      <w:proofErr w:type="spellEnd"/>
      <w:proofErr w:type="gramEnd"/>
      <w:r w:rsidRPr="00247BD4">
        <w:rPr>
          <w:rStyle w:val="csc09459341"/>
        </w:rPr>
        <w:t xml:space="preserve">. </w:t>
      </w:r>
    </w:p>
    <w:p w:rsidR="00247BD4" w:rsidRPr="00247BD4" w:rsidRDefault="00247BD4" w:rsidP="00247BD4">
      <w:pPr>
        <w:pStyle w:val="cs82269384"/>
        <w:spacing w:line="276" w:lineRule="auto"/>
        <w:rPr>
          <w:sz w:val="28"/>
          <w:szCs w:val="28"/>
        </w:rPr>
      </w:pPr>
      <w:r w:rsidRPr="00247BD4">
        <w:rPr>
          <w:rStyle w:val="csc09459341"/>
        </w:rPr>
        <w:t>Всего на 2018 год предусмотрены и освоены средства в объеме 1 800,0 тыс. рублей.</w:t>
      </w:r>
    </w:p>
    <w:p w:rsidR="00247BD4" w:rsidRPr="00247BD4" w:rsidRDefault="00247BD4" w:rsidP="00247BD4">
      <w:pPr>
        <w:pStyle w:val="cs82269384"/>
        <w:spacing w:line="276" w:lineRule="auto"/>
        <w:rPr>
          <w:b/>
          <w:sz w:val="28"/>
          <w:szCs w:val="28"/>
          <w:u w:val="single"/>
        </w:rPr>
      </w:pPr>
      <w:r w:rsidRPr="00247BD4">
        <w:rPr>
          <w:rStyle w:val="cs5a2818b41"/>
          <w:u w:val="single"/>
        </w:rPr>
        <w:t>2. Рациональное использование и охрана водных объектов</w:t>
      </w:r>
    </w:p>
    <w:p w:rsidR="00247BD4" w:rsidRPr="00247BD4" w:rsidRDefault="00247BD4" w:rsidP="00247BD4">
      <w:pPr>
        <w:pStyle w:val="cs82269384"/>
        <w:spacing w:line="276" w:lineRule="auto"/>
        <w:rPr>
          <w:sz w:val="28"/>
          <w:szCs w:val="28"/>
        </w:rPr>
      </w:pPr>
      <w:r w:rsidRPr="00247BD4">
        <w:rPr>
          <w:rStyle w:val="cs51d60f471"/>
        </w:rPr>
        <w:t>2.1 Предотвращение загрязнения водных объектов и рациональное водопользование (в рамках выполнения переданных полномочий Российской Федерации в сфере водных отношений):</w:t>
      </w:r>
    </w:p>
    <w:p w:rsidR="00247BD4" w:rsidRPr="00247BD4" w:rsidRDefault="00247BD4" w:rsidP="00247BD4">
      <w:pPr>
        <w:pStyle w:val="cs82269384"/>
        <w:spacing w:line="276" w:lineRule="auto"/>
        <w:rPr>
          <w:sz w:val="28"/>
          <w:szCs w:val="28"/>
        </w:rPr>
      </w:pPr>
      <w:r w:rsidRPr="00247BD4">
        <w:rPr>
          <w:sz w:val="28"/>
          <w:szCs w:val="28"/>
        </w:rPr>
        <w:t>определены границы водоохранных зон и прибрежных защитных полос рек на территории Республики Алтай:</w:t>
      </w:r>
    </w:p>
    <w:p w:rsidR="00247BD4" w:rsidRPr="00247BD4" w:rsidRDefault="00247BD4" w:rsidP="00247BD4">
      <w:pPr>
        <w:pStyle w:val="cs82269384"/>
        <w:spacing w:line="276" w:lineRule="auto"/>
        <w:rPr>
          <w:sz w:val="28"/>
          <w:szCs w:val="28"/>
        </w:rPr>
      </w:pPr>
      <w:r w:rsidRPr="00247BD4">
        <w:rPr>
          <w:sz w:val="28"/>
          <w:szCs w:val="28"/>
        </w:rPr>
        <w:t xml:space="preserve">реки Катунь: от с. </w:t>
      </w:r>
      <w:proofErr w:type="spellStart"/>
      <w:r w:rsidRPr="00247BD4">
        <w:rPr>
          <w:sz w:val="28"/>
          <w:szCs w:val="28"/>
        </w:rPr>
        <w:t>Соузга</w:t>
      </w:r>
      <w:proofErr w:type="spellEnd"/>
      <w:r w:rsidRPr="00247BD4">
        <w:rPr>
          <w:sz w:val="28"/>
          <w:szCs w:val="28"/>
        </w:rPr>
        <w:t xml:space="preserve"> до с. Долины Свободы (34,8 км), стоимость выполнения мероприятия 240,0 тыс. рублей и от истока р. Катунь до с. Чемал (984,0 км), стоимость выполнения мероприятия 1800,0 тыс. рублей;</w:t>
      </w:r>
    </w:p>
    <w:p w:rsidR="00247BD4" w:rsidRPr="00247BD4" w:rsidRDefault="00247BD4" w:rsidP="00247BD4">
      <w:pPr>
        <w:pStyle w:val="cs82269384"/>
        <w:spacing w:line="276" w:lineRule="auto"/>
        <w:rPr>
          <w:sz w:val="28"/>
          <w:szCs w:val="28"/>
        </w:rPr>
      </w:pPr>
      <w:r w:rsidRPr="00247BD4">
        <w:rPr>
          <w:sz w:val="28"/>
          <w:szCs w:val="28"/>
        </w:rPr>
        <w:t xml:space="preserve">реки Лебедь от устья реки </w:t>
      </w:r>
      <w:proofErr w:type="spellStart"/>
      <w:r w:rsidRPr="00247BD4">
        <w:rPr>
          <w:sz w:val="28"/>
          <w:szCs w:val="28"/>
        </w:rPr>
        <w:t>Байгол</w:t>
      </w:r>
      <w:proofErr w:type="spellEnd"/>
      <w:r w:rsidRPr="00247BD4">
        <w:rPr>
          <w:sz w:val="28"/>
          <w:szCs w:val="28"/>
        </w:rPr>
        <w:t xml:space="preserve"> до с. </w:t>
      </w:r>
      <w:proofErr w:type="spellStart"/>
      <w:r w:rsidRPr="00247BD4">
        <w:rPr>
          <w:sz w:val="28"/>
          <w:szCs w:val="28"/>
        </w:rPr>
        <w:t>Лебедское</w:t>
      </w:r>
      <w:proofErr w:type="spellEnd"/>
      <w:r w:rsidRPr="00247BD4">
        <w:rPr>
          <w:sz w:val="28"/>
          <w:szCs w:val="28"/>
        </w:rPr>
        <w:t xml:space="preserve"> (90,0 км), стоимость выполнения мероприятия 200,0 тыс. рублей;</w:t>
      </w:r>
    </w:p>
    <w:p w:rsidR="00247BD4" w:rsidRPr="00247BD4" w:rsidRDefault="00247BD4" w:rsidP="00247BD4">
      <w:pPr>
        <w:pStyle w:val="cs82269384"/>
        <w:spacing w:line="276" w:lineRule="auto"/>
        <w:rPr>
          <w:sz w:val="28"/>
          <w:szCs w:val="28"/>
        </w:rPr>
      </w:pPr>
      <w:r w:rsidRPr="00247BD4">
        <w:rPr>
          <w:sz w:val="28"/>
          <w:szCs w:val="28"/>
        </w:rPr>
        <w:t xml:space="preserve">озера </w:t>
      </w:r>
      <w:proofErr w:type="spellStart"/>
      <w:r w:rsidRPr="00247BD4">
        <w:rPr>
          <w:sz w:val="28"/>
          <w:szCs w:val="28"/>
        </w:rPr>
        <w:t>Манжерокского</w:t>
      </w:r>
      <w:proofErr w:type="spellEnd"/>
      <w:r w:rsidRPr="00247BD4">
        <w:rPr>
          <w:sz w:val="28"/>
          <w:szCs w:val="28"/>
        </w:rPr>
        <w:t xml:space="preserve"> (2,7 км), стоимость выполнения мероприятия 208,851 тыс. рублей. Стоимость в соответствии с торгами 200,0 тыс. рублей.</w:t>
      </w:r>
    </w:p>
    <w:p w:rsidR="00247BD4" w:rsidRPr="00247BD4" w:rsidRDefault="00247BD4" w:rsidP="00247BD4">
      <w:pPr>
        <w:pStyle w:val="cs82269384"/>
        <w:spacing w:line="276" w:lineRule="auto"/>
        <w:rPr>
          <w:sz w:val="28"/>
          <w:szCs w:val="28"/>
        </w:rPr>
      </w:pPr>
      <w:r w:rsidRPr="00247BD4">
        <w:rPr>
          <w:sz w:val="28"/>
          <w:szCs w:val="28"/>
        </w:rPr>
        <w:t xml:space="preserve">озер </w:t>
      </w:r>
      <w:proofErr w:type="spellStart"/>
      <w:r w:rsidRPr="00247BD4">
        <w:rPr>
          <w:sz w:val="28"/>
          <w:szCs w:val="28"/>
        </w:rPr>
        <w:t>Каракольских</w:t>
      </w:r>
      <w:proofErr w:type="spellEnd"/>
      <w:r w:rsidRPr="00247BD4">
        <w:rPr>
          <w:sz w:val="28"/>
          <w:szCs w:val="28"/>
        </w:rPr>
        <w:t xml:space="preserve"> (7 шт.) (4,3 км), стоимость выполнения мероприятия 260,452 тыс. рублей. Стоимость в соответствии с торгами 260,0 тыс. рублей.</w:t>
      </w:r>
    </w:p>
    <w:p w:rsidR="00247BD4" w:rsidRPr="00247BD4" w:rsidRDefault="00247BD4" w:rsidP="00247BD4">
      <w:pPr>
        <w:pStyle w:val="cs82269384"/>
        <w:spacing w:line="276" w:lineRule="auto"/>
        <w:rPr>
          <w:sz w:val="28"/>
          <w:szCs w:val="28"/>
        </w:rPr>
      </w:pPr>
      <w:r w:rsidRPr="00247BD4">
        <w:rPr>
          <w:sz w:val="28"/>
          <w:szCs w:val="28"/>
        </w:rPr>
        <w:t>Выполнены работы по определению береговой линии, границ водоохранных зон и прибрежных защитных полос рек на территории Республики Алтай:</w:t>
      </w:r>
    </w:p>
    <w:p w:rsidR="00247BD4" w:rsidRPr="00247BD4" w:rsidRDefault="00247BD4" w:rsidP="00247BD4">
      <w:pPr>
        <w:pStyle w:val="cs82269384"/>
        <w:spacing w:line="276" w:lineRule="auto"/>
        <w:rPr>
          <w:sz w:val="28"/>
          <w:szCs w:val="28"/>
        </w:rPr>
      </w:pPr>
      <w:r w:rsidRPr="00247BD4">
        <w:rPr>
          <w:sz w:val="28"/>
          <w:szCs w:val="28"/>
        </w:rPr>
        <w:t xml:space="preserve">реки </w:t>
      </w:r>
      <w:proofErr w:type="spellStart"/>
      <w:r w:rsidRPr="00247BD4">
        <w:rPr>
          <w:sz w:val="28"/>
          <w:szCs w:val="28"/>
        </w:rPr>
        <w:t>Иша</w:t>
      </w:r>
      <w:proofErr w:type="spellEnd"/>
      <w:r w:rsidRPr="00247BD4">
        <w:rPr>
          <w:sz w:val="28"/>
          <w:szCs w:val="28"/>
        </w:rPr>
        <w:t xml:space="preserve"> от истока до границы с Алтайским краем (72,67 км), стоимость выполнения мероприятия в соответствии с торгами 500,0 тыс. рублей, в т.ч. в 2018 году 252,32639 тыс. рублей; </w:t>
      </w:r>
    </w:p>
    <w:p w:rsidR="00247BD4" w:rsidRPr="00247BD4" w:rsidRDefault="00247BD4" w:rsidP="00247BD4">
      <w:pPr>
        <w:pStyle w:val="cs82269384"/>
        <w:spacing w:line="276" w:lineRule="auto"/>
        <w:rPr>
          <w:sz w:val="28"/>
          <w:szCs w:val="28"/>
        </w:rPr>
      </w:pPr>
      <w:r w:rsidRPr="00247BD4">
        <w:rPr>
          <w:sz w:val="28"/>
          <w:szCs w:val="28"/>
        </w:rPr>
        <w:t xml:space="preserve">реки Малая </w:t>
      </w:r>
      <w:proofErr w:type="spellStart"/>
      <w:r w:rsidRPr="00247BD4">
        <w:rPr>
          <w:sz w:val="28"/>
          <w:szCs w:val="28"/>
        </w:rPr>
        <w:t>Иша</w:t>
      </w:r>
      <w:proofErr w:type="spellEnd"/>
      <w:r w:rsidRPr="00247BD4">
        <w:rPr>
          <w:sz w:val="28"/>
          <w:szCs w:val="28"/>
        </w:rPr>
        <w:t xml:space="preserve"> от истока до устья (70,14 км), стоимость выполнения мероприятия в соответствии с торгами 480,0 </w:t>
      </w:r>
      <w:proofErr w:type="spellStart"/>
      <w:proofErr w:type="gramStart"/>
      <w:r w:rsidRPr="00247BD4">
        <w:rPr>
          <w:sz w:val="28"/>
          <w:szCs w:val="28"/>
        </w:rPr>
        <w:t>тыс.рублей</w:t>
      </w:r>
      <w:proofErr w:type="spellEnd"/>
      <w:proofErr w:type="gramEnd"/>
      <w:r w:rsidRPr="00247BD4">
        <w:rPr>
          <w:sz w:val="28"/>
          <w:szCs w:val="28"/>
        </w:rPr>
        <w:t xml:space="preserve">, в т.ч. в 2018 году 317,61509 </w:t>
      </w:r>
      <w:proofErr w:type="spellStart"/>
      <w:r w:rsidRPr="00247BD4">
        <w:rPr>
          <w:sz w:val="28"/>
          <w:szCs w:val="28"/>
        </w:rPr>
        <w:t>тыс.рублей</w:t>
      </w:r>
      <w:proofErr w:type="spellEnd"/>
      <w:r w:rsidRPr="00247BD4">
        <w:rPr>
          <w:sz w:val="28"/>
          <w:szCs w:val="28"/>
        </w:rPr>
        <w:t xml:space="preserve">; </w:t>
      </w:r>
    </w:p>
    <w:p w:rsidR="00247BD4" w:rsidRPr="00247BD4" w:rsidRDefault="00247BD4" w:rsidP="00247BD4">
      <w:pPr>
        <w:pStyle w:val="cs82269384"/>
        <w:spacing w:line="276" w:lineRule="auto"/>
        <w:rPr>
          <w:sz w:val="28"/>
          <w:szCs w:val="28"/>
        </w:rPr>
      </w:pPr>
      <w:r w:rsidRPr="00247BD4">
        <w:rPr>
          <w:sz w:val="28"/>
          <w:szCs w:val="28"/>
        </w:rPr>
        <w:t xml:space="preserve">реки Чарыш от </w:t>
      </w:r>
      <w:proofErr w:type="gramStart"/>
      <w:r w:rsidRPr="00247BD4">
        <w:rPr>
          <w:sz w:val="28"/>
          <w:szCs w:val="28"/>
        </w:rPr>
        <w:t>истока  до</w:t>
      </w:r>
      <w:proofErr w:type="gramEnd"/>
      <w:r w:rsidRPr="00247BD4">
        <w:rPr>
          <w:sz w:val="28"/>
          <w:szCs w:val="28"/>
        </w:rPr>
        <w:t xml:space="preserve"> границы с Алтайским (124,91 км), стоимость выполнения мероприятия в соответствии с торгами 650,0 тыс. рублей, в т.ч. в 2018 году 349,96336 </w:t>
      </w:r>
      <w:proofErr w:type="spellStart"/>
      <w:r w:rsidRPr="00247BD4">
        <w:rPr>
          <w:sz w:val="28"/>
          <w:szCs w:val="28"/>
        </w:rPr>
        <w:t>тыс.рублей</w:t>
      </w:r>
      <w:proofErr w:type="spellEnd"/>
      <w:r w:rsidRPr="00247BD4">
        <w:rPr>
          <w:sz w:val="28"/>
          <w:szCs w:val="28"/>
        </w:rPr>
        <w:t xml:space="preserve">; </w:t>
      </w:r>
    </w:p>
    <w:p w:rsidR="00247BD4" w:rsidRPr="00247BD4" w:rsidRDefault="00247BD4" w:rsidP="00247BD4">
      <w:pPr>
        <w:pStyle w:val="cs82269384"/>
        <w:spacing w:line="276" w:lineRule="auto"/>
        <w:rPr>
          <w:sz w:val="28"/>
          <w:szCs w:val="28"/>
        </w:rPr>
      </w:pPr>
      <w:r w:rsidRPr="00247BD4">
        <w:rPr>
          <w:sz w:val="28"/>
          <w:szCs w:val="28"/>
        </w:rPr>
        <w:t xml:space="preserve">реки Чуя от истока до устья (174 км), стоимость выполнения мероприятия в соответствии с торгами 1100,0 </w:t>
      </w:r>
      <w:proofErr w:type="spellStart"/>
      <w:proofErr w:type="gramStart"/>
      <w:r w:rsidRPr="00247BD4">
        <w:rPr>
          <w:sz w:val="28"/>
          <w:szCs w:val="28"/>
        </w:rPr>
        <w:t>тыс.рублей</w:t>
      </w:r>
      <w:proofErr w:type="spellEnd"/>
      <w:proofErr w:type="gramEnd"/>
      <w:r w:rsidRPr="00247BD4">
        <w:rPr>
          <w:sz w:val="28"/>
          <w:szCs w:val="28"/>
        </w:rPr>
        <w:t xml:space="preserve">, в т.ч. в 2018 году 299,0625 </w:t>
      </w:r>
      <w:proofErr w:type="spellStart"/>
      <w:r w:rsidRPr="00247BD4">
        <w:rPr>
          <w:sz w:val="28"/>
          <w:szCs w:val="28"/>
        </w:rPr>
        <w:t>тыс.рублей</w:t>
      </w:r>
      <w:proofErr w:type="spellEnd"/>
      <w:r w:rsidRPr="00247BD4">
        <w:rPr>
          <w:sz w:val="28"/>
          <w:szCs w:val="28"/>
        </w:rPr>
        <w:t>;</w:t>
      </w:r>
    </w:p>
    <w:p w:rsidR="00247BD4" w:rsidRPr="00247BD4" w:rsidRDefault="00247BD4" w:rsidP="00247BD4">
      <w:pPr>
        <w:pStyle w:val="cs82269384"/>
        <w:spacing w:line="276" w:lineRule="auto"/>
        <w:rPr>
          <w:sz w:val="28"/>
          <w:szCs w:val="28"/>
        </w:rPr>
      </w:pPr>
      <w:r w:rsidRPr="00247BD4">
        <w:rPr>
          <w:sz w:val="28"/>
          <w:szCs w:val="28"/>
        </w:rPr>
        <w:lastRenderedPageBreak/>
        <w:t xml:space="preserve">реки Бия от с. </w:t>
      </w:r>
      <w:proofErr w:type="spellStart"/>
      <w:r w:rsidRPr="00247BD4">
        <w:rPr>
          <w:sz w:val="28"/>
          <w:szCs w:val="28"/>
        </w:rPr>
        <w:t>Кебезень</w:t>
      </w:r>
      <w:proofErr w:type="spellEnd"/>
      <w:r w:rsidRPr="00247BD4">
        <w:rPr>
          <w:sz w:val="28"/>
          <w:szCs w:val="28"/>
        </w:rPr>
        <w:t xml:space="preserve"> до границы с Алтайским краем (107,95 км), стоимость выполнения мероприятия с торгами 590,0 </w:t>
      </w:r>
      <w:proofErr w:type="spellStart"/>
      <w:proofErr w:type="gramStart"/>
      <w:r w:rsidRPr="00247BD4">
        <w:rPr>
          <w:sz w:val="28"/>
          <w:szCs w:val="28"/>
        </w:rPr>
        <w:t>тыс.рублей</w:t>
      </w:r>
      <w:proofErr w:type="spellEnd"/>
      <w:proofErr w:type="gramEnd"/>
      <w:r w:rsidRPr="00247BD4">
        <w:rPr>
          <w:sz w:val="28"/>
          <w:szCs w:val="28"/>
        </w:rPr>
        <w:t xml:space="preserve">, в т.ч. в 2018 году 315,2995 </w:t>
      </w:r>
      <w:proofErr w:type="spellStart"/>
      <w:r w:rsidRPr="00247BD4">
        <w:rPr>
          <w:sz w:val="28"/>
          <w:szCs w:val="28"/>
        </w:rPr>
        <w:t>тыс.рублей</w:t>
      </w:r>
      <w:proofErr w:type="spellEnd"/>
      <w:r w:rsidRPr="00247BD4">
        <w:rPr>
          <w:sz w:val="28"/>
          <w:szCs w:val="28"/>
        </w:rPr>
        <w:t xml:space="preserve">; </w:t>
      </w:r>
    </w:p>
    <w:p w:rsidR="00247BD4" w:rsidRPr="00247BD4" w:rsidRDefault="00247BD4" w:rsidP="00247BD4">
      <w:pPr>
        <w:pStyle w:val="cs82269384"/>
        <w:spacing w:line="276" w:lineRule="auto"/>
        <w:rPr>
          <w:sz w:val="28"/>
          <w:szCs w:val="28"/>
        </w:rPr>
      </w:pPr>
      <w:r w:rsidRPr="00247BD4">
        <w:rPr>
          <w:sz w:val="28"/>
          <w:szCs w:val="28"/>
        </w:rPr>
        <w:t xml:space="preserve">реки Урсул от истока до устья (136,22 км), стоимость выполнения мероприятия в соответствии с торгами 645,0 тыс. рублей, в т.ч. в 2018 году 369,16765 </w:t>
      </w:r>
      <w:proofErr w:type="spellStart"/>
      <w:proofErr w:type="gramStart"/>
      <w:r w:rsidRPr="00247BD4">
        <w:rPr>
          <w:sz w:val="28"/>
          <w:szCs w:val="28"/>
        </w:rPr>
        <w:t>тыс.рублей</w:t>
      </w:r>
      <w:proofErr w:type="spellEnd"/>
      <w:proofErr w:type="gramEnd"/>
      <w:r w:rsidRPr="00247BD4">
        <w:rPr>
          <w:sz w:val="28"/>
          <w:szCs w:val="28"/>
        </w:rPr>
        <w:t>.</w:t>
      </w:r>
    </w:p>
    <w:p w:rsidR="00247BD4" w:rsidRPr="00247BD4" w:rsidRDefault="00247BD4" w:rsidP="00247BD4">
      <w:pPr>
        <w:pStyle w:val="cs82269384"/>
        <w:spacing w:line="276" w:lineRule="auto"/>
        <w:rPr>
          <w:sz w:val="28"/>
          <w:szCs w:val="28"/>
        </w:rPr>
      </w:pPr>
      <w:r w:rsidRPr="00247BD4">
        <w:rPr>
          <w:rStyle w:val="cs51d60f471"/>
        </w:rPr>
        <w:t>2.2 Экологическая реабилитация водных объектов</w:t>
      </w:r>
    </w:p>
    <w:p w:rsidR="00247BD4" w:rsidRPr="00247BD4" w:rsidRDefault="00247BD4" w:rsidP="00247BD4">
      <w:pPr>
        <w:pStyle w:val="cs82269384"/>
        <w:spacing w:line="276" w:lineRule="auto"/>
        <w:rPr>
          <w:rStyle w:val="csc09459341"/>
        </w:rPr>
      </w:pPr>
      <w:r w:rsidRPr="00247BD4">
        <w:rPr>
          <w:rStyle w:val="csc09459341"/>
        </w:rPr>
        <w:t>В 2018 году по мероприятию «Экологическая реабилитация озера Манжерокское в Республике Алтай» профинансированы средства в объеме 39 153,331 тыс. рублей, в т.ч. из ФБ в объеме 34</w:t>
      </w:r>
      <w:r w:rsidRPr="00247BD4">
        <w:rPr>
          <w:sz w:val="28"/>
          <w:szCs w:val="28"/>
        </w:rPr>
        <w:t> </w:t>
      </w:r>
      <w:r w:rsidRPr="00247BD4">
        <w:rPr>
          <w:rStyle w:val="csc09459341"/>
        </w:rPr>
        <w:t xml:space="preserve">056,2 </w:t>
      </w:r>
      <w:proofErr w:type="spellStart"/>
      <w:proofErr w:type="gramStart"/>
      <w:r w:rsidRPr="00247BD4">
        <w:rPr>
          <w:rStyle w:val="csc09459341"/>
        </w:rPr>
        <w:t>тыс.рублей</w:t>
      </w:r>
      <w:proofErr w:type="spellEnd"/>
      <w:proofErr w:type="gramEnd"/>
      <w:r w:rsidRPr="00247BD4">
        <w:rPr>
          <w:rStyle w:val="csc09459341"/>
        </w:rPr>
        <w:t>, из РБ – 5 097,131 тыс. рублей, выполнение на 30 694,09576 тыс. рублей, в том числе за счет средств ФБ – 26 698,2205 тыс. рублей, за счет средств РБ – 3 995,87526 тыс. рублей.</w:t>
      </w:r>
    </w:p>
    <w:p w:rsidR="00247BD4" w:rsidRPr="00247BD4" w:rsidRDefault="00247BD4" w:rsidP="00247BD4">
      <w:pPr>
        <w:tabs>
          <w:tab w:val="left" w:pos="5600"/>
        </w:tabs>
        <w:ind w:firstLine="567"/>
        <w:jc w:val="both"/>
        <w:rPr>
          <w:rFonts w:ascii="Times New Roman" w:hAnsi="Times New Roman" w:cs="Times New Roman"/>
          <w:sz w:val="28"/>
          <w:szCs w:val="28"/>
        </w:rPr>
      </w:pPr>
      <w:r w:rsidRPr="00247BD4">
        <w:rPr>
          <w:rFonts w:ascii="Times New Roman" w:hAnsi="Times New Roman" w:cs="Times New Roman"/>
          <w:sz w:val="28"/>
          <w:szCs w:val="28"/>
        </w:rPr>
        <w:t>Работы по рекультивации карт намыва с посевом трав не выполнены.</w:t>
      </w:r>
    </w:p>
    <w:p w:rsidR="00247BD4" w:rsidRPr="00247BD4" w:rsidRDefault="00247BD4" w:rsidP="00247BD4">
      <w:pPr>
        <w:suppressAutoHyphens/>
        <w:ind w:firstLine="567"/>
        <w:jc w:val="both"/>
        <w:rPr>
          <w:rFonts w:ascii="Times New Roman" w:hAnsi="Times New Roman" w:cs="Times New Roman"/>
          <w:sz w:val="28"/>
          <w:szCs w:val="28"/>
        </w:rPr>
      </w:pPr>
      <w:r w:rsidRPr="00247BD4">
        <w:rPr>
          <w:rFonts w:ascii="Times New Roman" w:hAnsi="Times New Roman" w:cs="Times New Roman"/>
          <w:sz w:val="28"/>
          <w:szCs w:val="28"/>
        </w:rPr>
        <w:t xml:space="preserve">В августе и сентябре месяце 2018 года зафиксированы превышения осадков от нормы. Сроки исполнения работ по рекультивации карт намыва и посев трав не выполнены по причине высокой </w:t>
      </w:r>
      <w:proofErr w:type="spellStart"/>
      <w:r w:rsidRPr="00247BD4">
        <w:rPr>
          <w:rFonts w:ascii="Times New Roman" w:hAnsi="Times New Roman" w:cs="Times New Roman"/>
          <w:sz w:val="28"/>
          <w:szCs w:val="28"/>
        </w:rPr>
        <w:t>водонасыщенности</w:t>
      </w:r>
      <w:proofErr w:type="spellEnd"/>
      <w:r w:rsidRPr="00247BD4">
        <w:rPr>
          <w:rFonts w:ascii="Times New Roman" w:hAnsi="Times New Roman" w:cs="Times New Roman"/>
          <w:sz w:val="28"/>
          <w:szCs w:val="28"/>
        </w:rPr>
        <w:t xml:space="preserve"> грунта (ила) на картах намыва. </w:t>
      </w:r>
    </w:p>
    <w:p w:rsidR="00247BD4" w:rsidRPr="00247BD4" w:rsidRDefault="00247BD4" w:rsidP="00247BD4">
      <w:pPr>
        <w:suppressAutoHyphens/>
        <w:ind w:firstLine="567"/>
        <w:jc w:val="both"/>
        <w:rPr>
          <w:rFonts w:ascii="Times New Roman" w:hAnsi="Times New Roman" w:cs="Times New Roman"/>
          <w:sz w:val="28"/>
          <w:szCs w:val="28"/>
        </w:rPr>
      </w:pPr>
      <w:r w:rsidRPr="00247BD4">
        <w:rPr>
          <w:rFonts w:ascii="Times New Roman" w:hAnsi="Times New Roman" w:cs="Times New Roman"/>
          <w:sz w:val="28"/>
          <w:szCs w:val="28"/>
        </w:rPr>
        <w:t>В связи с невозможностью завоза плодородной почвы на карты намыва принято решение о продлении сроков выполнения работ, т.е. после промерзания грунта (илов) на картах намыва до 1 декабря 2018 г.</w:t>
      </w:r>
    </w:p>
    <w:p w:rsidR="00247BD4" w:rsidRPr="00247BD4" w:rsidRDefault="00247BD4" w:rsidP="00247BD4">
      <w:pPr>
        <w:suppressAutoHyphens/>
        <w:ind w:firstLine="567"/>
        <w:jc w:val="both"/>
        <w:rPr>
          <w:rFonts w:ascii="Times New Roman" w:hAnsi="Times New Roman" w:cs="Times New Roman"/>
          <w:sz w:val="28"/>
          <w:szCs w:val="28"/>
        </w:rPr>
      </w:pPr>
      <w:r w:rsidRPr="00247BD4">
        <w:rPr>
          <w:rFonts w:ascii="Times New Roman" w:hAnsi="Times New Roman" w:cs="Times New Roman"/>
          <w:sz w:val="28"/>
          <w:szCs w:val="28"/>
        </w:rPr>
        <w:t>При рекультивации карт намыва необходимо переместить плодородный грунт на данные карты и разровнять его слоем 100 мм. Для выполнения необходимо обеспечить безопасный проезд строительной техники по картам намыва. Глубина намыва илистых отложений составляет до 2500 мм.</w:t>
      </w:r>
    </w:p>
    <w:p w:rsidR="00247BD4" w:rsidRPr="00247BD4" w:rsidRDefault="00247BD4" w:rsidP="00247BD4">
      <w:pPr>
        <w:suppressAutoHyphens/>
        <w:ind w:firstLine="567"/>
        <w:jc w:val="both"/>
        <w:rPr>
          <w:rFonts w:ascii="Times New Roman" w:hAnsi="Times New Roman" w:cs="Times New Roman"/>
          <w:sz w:val="28"/>
          <w:szCs w:val="28"/>
        </w:rPr>
      </w:pPr>
      <w:r w:rsidRPr="00247BD4">
        <w:rPr>
          <w:rFonts w:ascii="Times New Roman" w:hAnsi="Times New Roman" w:cs="Times New Roman"/>
          <w:sz w:val="28"/>
          <w:szCs w:val="28"/>
        </w:rPr>
        <w:t>При комиссионном обследовании 23.11.2018г. глубина промерзания грунта (ила) составила в среднем 7 см, что препятствовало использованию техник для производства работ. По данным Горно-Алтайского ЦГМС филиал ФГБУ «Западно-Сибирского УГМС» среднемесячная температура за данный период была выше нормы, что не позволило грунтам промерзнуть на необходимую глубину. Комиссией повторно принято решение о продлении сроков исполнения работ до 25.12.2018г.</w:t>
      </w:r>
    </w:p>
    <w:p w:rsidR="00247BD4" w:rsidRPr="00247BD4" w:rsidRDefault="00247BD4" w:rsidP="00247BD4">
      <w:pPr>
        <w:suppressAutoHyphens/>
        <w:ind w:firstLine="567"/>
        <w:jc w:val="both"/>
        <w:rPr>
          <w:rFonts w:ascii="Times New Roman" w:hAnsi="Times New Roman" w:cs="Times New Roman"/>
          <w:sz w:val="28"/>
          <w:szCs w:val="28"/>
        </w:rPr>
      </w:pPr>
      <w:r w:rsidRPr="00247BD4">
        <w:rPr>
          <w:rFonts w:ascii="Times New Roman" w:hAnsi="Times New Roman" w:cs="Times New Roman"/>
          <w:sz w:val="28"/>
          <w:szCs w:val="28"/>
        </w:rPr>
        <w:t>В соответствии с нормативным документом «Автомобильные дороги общего пользования. Инструкция по проектированию, строительству и эксплуатации ледовых переправ. ОДН 218.010-98» толщина ледяного покрова должна быть не менее 530 мм для гусеничного транспорта и не менее 690 мм для колесного автотранспорта.</w:t>
      </w:r>
    </w:p>
    <w:p w:rsidR="00247BD4" w:rsidRPr="00247BD4" w:rsidRDefault="00247BD4" w:rsidP="00247BD4">
      <w:pPr>
        <w:tabs>
          <w:tab w:val="left" w:pos="5600"/>
        </w:tabs>
        <w:ind w:firstLine="567"/>
        <w:jc w:val="both"/>
        <w:rPr>
          <w:rFonts w:ascii="Times New Roman" w:hAnsi="Times New Roman" w:cs="Times New Roman"/>
          <w:sz w:val="28"/>
          <w:szCs w:val="28"/>
        </w:rPr>
      </w:pPr>
      <w:r w:rsidRPr="00247BD4">
        <w:rPr>
          <w:rFonts w:ascii="Times New Roman" w:hAnsi="Times New Roman" w:cs="Times New Roman"/>
          <w:sz w:val="28"/>
          <w:szCs w:val="28"/>
        </w:rPr>
        <w:lastRenderedPageBreak/>
        <w:t>На 01.01.2019г. глубина промерзания грунта (ила) на картах намыва не дает возможность выполнить работы по рекультивации.</w:t>
      </w:r>
    </w:p>
    <w:p w:rsidR="00247BD4" w:rsidRPr="00247BD4" w:rsidRDefault="00247BD4" w:rsidP="00247BD4">
      <w:pPr>
        <w:pStyle w:val="cs82269384"/>
        <w:spacing w:line="276" w:lineRule="auto"/>
        <w:rPr>
          <w:rStyle w:val="csc09459341"/>
        </w:rPr>
      </w:pPr>
      <w:r w:rsidRPr="00247BD4">
        <w:rPr>
          <w:sz w:val="28"/>
          <w:szCs w:val="28"/>
        </w:rPr>
        <w:t xml:space="preserve">Остаток средств на 01.01.2019 </w:t>
      </w:r>
      <w:proofErr w:type="gramStart"/>
      <w:r w:rsidRPr="00247BD4">
        <w:rPr>
          <w:sz w:val="28"/>
          <w:szCs w:val="28"/>
        </w:rPr>
        <w:t>составил  8</w:t>
      </w:r>
      <w:proofErr w:type="gramEnd"/>
      <w:r w:rsidRPr="00247BD4">
        <w:rPr>
          <w:sz w:val="28"/>
          <w:szCs w:val="28"/>
        </w:rPr>
        <w:t xml:space="preserve"> 459,23524 </w:t>
      </w:r>
      <w:proofErr w:type="spellStart"/>
      <w:r w:rsidRPr="00247BD4">
        <w:rPr>
          <w:sz w:val="28"/>
          <w:szCs w:val="28"/>
        </w:rPr>
        <w:t>тыс.рублей</w:t>
      </w:r>
      <w:proofErr w:type="spellEnd"/>
      <w:r w:rsidRPr="00247BD4">
        <w:rPr>
          <w:sz w:val="28"/>
          <w:szCs w:val="28"/>
        </w:rPr>
        <w:t xml:space="preserve">, в том числе из федерального бюджета  - 7 357,9795 </w:t>
      </w:r>
      <w:proofErr w:type="spellStart"/>
      <w:r w:rsidRPr="00247BD4">
        <w:rPr>
          <w:sz w:val="28"/>
          <w:szCs w:val="28"/>
        </w:rPr>
        <w:t>тыс.рублей</w:t>
      </w:r>
      <w:proofErr w:type="spellEnd"/>
      <w:r w:rsidRPr="00247BD4">
        <w:rPr>
          <w:sz w:val="28"/>
          <w:szCs w:val="28"/>
        </w:rPr>
        <w:t>.</w:t>
      </w:r>
    </w:p>
    <w:p w:rsidR="00247BD4" w:rsidRPr="00247BD4" w:rsidRDefault="00247BD4" w:rsidP="00247BD4">
      <w:pPr>
        <w:pStyle w:val="cs82269384"/>
        <w:spacing w:line="276" w:lineRule="auto"/>
        <w:rPr>
          <w:sz w:val="28"/>
          <w:szCs w:val="28"/>
        </w:rPr>
      </w:pPr>
    </w:p>
    <w:p w:rsidR="00247BD4" w:rsidRPr="00247BD4" w:rsidRDefault="00247BD4" w:rsidP="00247BD4">
      <w:pPr>
        <w:pStyle w:val="cs82269384"/>
        <w:spacing w:line="276" w:lineRule="auto"/>
        <w:rPr>
          <w:sz w:val="28"/>
          <w:szCs w:val="28"/>
        </w:rPr>
      </w:pPr>
      <w:r w:rsidRPr="00247BD4">
        <w:rPr>
          <w:rStyle w:val="cs5a2818b41"/>
        </w:rPr>
        <w:t>Всего в 2018 году:</w:t>
      </w:r>
    </w:p>
    <w:p w:rsidR="00247BD4" w:rsidRPr="00247BD4" w:rsidRDefault="00247BD4" w:rsidP="00247BD4">
      <w:pPr>
        <w:pStyle w:val="cs82269384"/>
        <w:spacing w:line="276" w:lineRule="auto"/>
        <w:rPr>
          <w:sz w:val="28"/>
          <w:szCs w:val="28"/>
        </w:rPr>
      </w:pPr>
      <w:r w:rsidRPr="00247BD4">
        <w:rPr>
          <w:rStyle w:val="csc09459341"/>
        </w:rPr>
        <w:t xml:space="preserve">- освоено 66 495,70456 тыс. рублей, в т.ч. </w:t>
      </w:r>
      <w:r w:rsidRPr="00247BD4">
        <w:rPr>
          <w:rStyle w:val="cs5a2818b41"/>
        </w:rPr>
        <w:t>ФБ</w:t>
      </w:r>
      <w:r w:rsidRPr="00247BD4">
        <w:rPr>
          <w:rStyle w:val="csc09459341"/>
        </w:rPr>
        <w:t xml:space="preserve"> – 58 686,25446 тыс. рублей; </w:t>
      </w:r>
      <w:r w:rsidRPr="00247BD4">
        <w:rPr>
          <w:rStyle w:val="cs5a2818b41"/>
        </w:rPr>
        <w:t>РБ</w:t>
      </w:r>
      <w:r w:rsidRPr="00247BD4">
        <w:rPr>
          <w:rStyle w:val="csc09459341"/>
        </w:rPr>
        <w:t xml:space="preserve"> – 6 888,3906 тыс. рублей, </w:t>
      </w:r>
      <w:r w:rsidRPr="00247BD4">
        <w:rPr>
          <w:rStyle w:val="cs5a2818b41"/>
        </w:rPr>
        <w:t>МБ</w:t>
      </w:r>
      <w:r w:rsidRPr="00247BD4">
        <w:rPr>
          <w:rStyle w:val="csc09459341"/>
        </w:rPr>
        <w:t xml:space="preserve"> – 921,0595 тыс. рублей, из них на капитальное строительство – 14 676,42484 тыс. рублей, капитальный ремонт ГТС –7 974,65 тыс. рублей, на расчистку и углубление русел рек за счет субвенций – 6 747,09947 </w:t>
      </w:r>
      <w:proofErr w:type="spellStart"/>
      <w:r w:rsidRPr="00247BD4">
        <w:rPr>
          <w:rStyle w:val="csc09459341"/>
        </w:rPr>
        <w:t>тыс.рублей</w:t>
      </w:r>
      <w:proofErr w:type="spellEnd"/>
      <w:r w:rsidRPr="00247BD4">
        <w:rPr>
          <w:rStyle w:val="csc09459341"/>
        </w:rPr>
        <w:t xml:space="preserve">, на определение границ зон затопления, подтопления – 1 800,0 </w:t>
      </w:r>
      <w:proofErr w:type="spellStart"/>
      <w:r w:rsidRPr="00247BD4">
        <w:rPr>
          <w:rStyle w:val="csc09459341"/>
        </w:rPr>
        <w:t>тыс.рублей</w:t>
      </w:r>
      <w:proofErr w:type="spellEnd"/>
      <w:r w:rsidRPr="00247BD4">
        <w:rPr>
          <w:rStyle w:val="csc09459341"/>
        </w:rPr>
        <w:t>, на предотвращение загрязнения водных объектов и их рациональное использование – 4 603,43449тыс. рублей, на экологическую реабилитацию водных объектов 30 694,06576 тыс. рублей;</w:t>
      </w:r>
    </w:p>
    <w:p w:rsidR="00247BD4" w:rsidRPr="00247BD4" w:rsidRDefault="00247BD4" w:rsidP="00247BD4">
      <w:pPr>
        <w:pStyle w:val="cs3e7a7ef4"/>
        <w:spacing w:line="276" w:lineRule="auto"/>
        <w:rPr>
          <w:sz w:val="28"/>
          <w:szCs w:val="28"/>
        </w:rPr>
      </w:pPr>
      <w:r w:rsidRPr="00247BD4">
        <w:rPr>
          <w:rStyle w:val="csdb65fd031"/>
        </w:rPr>
        <w:t>- заключено 25 договоров и решений на водопользование с 14 водопользователями:</w:t>
      </w:r>
    </w:p>
    <w:p w:rsidR="00247BD4" w:rsidRPr="00247BD4" w:rsidRDefault="00247BD4" w:rsidP="00247BD4">
      <w:pPr>
        <w:ind w:right="-2" w:firstLine="540"/>
        <w:jc w:val="both"/>
        <w:rPr>
          <w:rFonts w:ascii="Times New Roman" w:hAnsi="Times New Roman" w:cs="Times New Roman"/>
          <w:sz w:val="28"/>
          <w:szCs w:val="28"/>
        </w:rPr>
      </w:pPr>
      <w:r w:rsidRPr="00247BD4">
        <w:rPr>
          <w:rStyle w:val="csc09459341"/>
        </w:rPr>
        <w:t xml:space="preserve">- объем платежей в бюджетную систему РФ от использования водных объектов составил в 2018 году – </w:t>
      </w:r>
      <w:r w:rsidRPr="00247BD4">
        <w:rPr>
          <w:rFonts w:ascii="Times New Roman" w:hAnsi="Times New Roman" w:cs="Times New Roman"/>
          <w:sz w:val="28"/>
          <w:szCs w:val="28"/>
        </w:rPr>
        <w:t xml:space="preserve">2 318,34005 </w:t>
      </w:r>
      <w:r w:rsidRPr="00247BD4">
        <w:rPr>
          <w:rStyle w:val="csc09459341"/>
        </w:rPr>
        <w:t xml:space="preserve">тыс. рублей при плане </w:t>
      </w:r>
      <w:r w:rsidRPr="00247BD4">
        <w:rPr>
          <w:rFonts w:ascii="Times New Roman" w:hAnsi="Times New Roman" w:cs="Times New Roman"/>
          <w:sz w:val="28"/>
          <w:szCs w:val="28"/>
        </w:rPr>
        <w:t xml:space="preserve">4 638,86 </w:t>
      </w:r>
      <w:r w:rsidRPr="00247BD4">
        <w:rPr>
          <w:rStyle w:val="csc09459341"/>
        </w:rPr>
        <w:t xml:space="preserve">тыс. рублей. </w:t>
      </w:r>
      <w:r w:rsidRPr="00247BD4">
        <w:rPr>
          <w:rFonts w:ascii="Times New Roman" w:hAnsi="Times New Roman" w:cs="Times New Roman"/>
          <w:sz w:val="28"/>
          <w:szCs w:val="28"/>
        </w:rPr>
        <w:t xml:space="preserve">Причина невыполнения плана поступлений в бюджетную систему Российской Федерации сумм плат за пользование водными </w:t>
      </w:r>
      <w:proofErr w:type="gramStart"/>
      <w:r w:rsidRPr="00247BD4">
        <w:rPr>
          <w:rFonts w:ascii="Times New Roman" w:hAnsi="Times New Roman" w:cs="Times New Roman"/>
          <w:sz w:val="28"/>
          <w:szCs w:val="28"/>
        </w:rPr>
        <w:t>объектами  -</w:t>
      </w:r>
      <w:proofErr w:type="gramEnd"/>
      <w:r w:rsidRPr="00247BD4">
        <w:rPr>
          <w:rFonts w:ascii="Times New Roman" w:hAnsi="Times New Roman" w:cs="Times New Roman"/>
          <w:sz w:val="28"/>
          <w:szCs w:val="28"/>
        </w:rPr>
        <w:t xml:space="preserve"> расторжение  49 договоров водопользования, в связи с повышением ставок платы за пользование водными объектами, находящимися в федеральной собственности</w:t>
      </w:r>
      <w:r w:rsidRPr="00247BD4">
        <w:rPr>
          <w:rStyle w:val="csc09459341"/>
        </w:rPr>
        <w:t>;</w:t>
      </w:r>
    </w:p>
    <w:p w:rsidR="00247BD4" w:rsidRPr="00247BD4" w:rsidRDefault="00247BD4" w:rsidP="00247BD4">
      <w:pPr>
        <w:pStyle w:val="cs82269384"/>
        <w:spacing w:line="276" w:lineRule="auto"/>
        <w:rPr>
          <w:sz w:val="28"/>
          <w:szCs w:val="28"/>
        </w:rPr>
      </w:pPr>
      <w:r w:rsidRPr="00247BD4">
        <w:rPr>
          <w:rStyle w:val="csc09459341"/>
        </w:rPr>
        <w:t>- защищенное население – 8 664 человек, что составляет 14,42 % от общей численности населения, подвергающихся негативному воздействию вод;</w:t>
      </w:r>
    </w:p>
    <w:p w:rsidR="00247BD4" w:rsidRPr="00247BD4" w:rsidRDefault="00247BD4" w:rsidP="00247BD4">
      <w:pPr>
        <w:pStyle w:val="cs82269384"/>
        <w:spacing w:line="276" w:lineRule="auto"/>
        <w:rPr>
          <w:sz w:val="28"/>
          <w:szCs w:val="28"/>
        </w:rPr>
      </w:pPr>
      <w:r w:rsidRPr="00247BD4">
        <w:rPr>
          <w:rStyle w:val="csc09459341"/>
        </w:rPr>
        <w:t xml:space="preserve">- общий предотвращенный ущерб – 1 243,73 </w:t>
      </w:r>
      <w:proofErr w:type="spellStart"/>
      <w:proofErr w:type="gramStart"/>
      <w:r w:rsidRPr="00247BD4">
        <w:rPr>
          <w:rStyle w:val="csc09459341"/>
        </w:rPr>
        <w:t>млн.рублей</w:t>
      </w:r>
      <w:proofErr w:type="spellEnd"/>
      <w:proofErr w:type="gramEnd"/>
      <w:r w:rsidRPr="00247BD4">
        <w:rPr>
          <w:rStyle w:val="csc09459341"/>
        </w:rPr>
        <w:t xml:space="preserve"> (нарастающим итогом с 2007г.).</w:t>
      </w:r>
    </w:p>
    <w:p w:rsidR="00247BD4" w:rsidRPr="00247BD4" w:rsidRDefault="00247BD4" w:rsidP="00247BD4">
      <w:pPr>
        <w:pStyle w:val="cs82269384"/>
        <w:spacing w:line="276" w:lineRule="auto"/>
        <w:jc w:val="center"/>
        <w:rPr>
          <w:sz w:val="28"/>
          <w:szCs w:val="28"/>
        </w:rPr>
      </w:pPr>
      <w:r w:rsidRPr="00247BD4">
        <w:rPr>
          <w:rStyle w:val="cs5a2818b41"/>
          <w:color w:val="auto"/>
        </w:rPr>
        <w:t>В области обеспечения экологической безопасности</w:t>
      </w:r>
    </w:p>
    <w:p w:rsidR="00247BD4" w:rsidRPr="00247BD4" w:rsidRDefault="00247BD4" w:rsidP="00247BD4">
      <w:pPr>
        <w:spacing w:line="276" w:lineRule="auto"/>
        <w:ind w:firstLine="708"/>
        <w:jc w:val="both"/>
        <w:rPr>
          <w:rFonts w:ascii="Times New Roman" w:hAnsi="Times New Roman" w:cs="Times New Roman"/>
          <w:sz w:val="28"/>
          <w:szCs w:val="28"/>
        </w:rPr>
      </w:pPr>
      <w:r w:rsidRPr="00247BD4">
        <w:rPr>
          <w:rFonts w:ascii="Times New Roman" w:hAnsi="Times New Roman" w:cs="Times New Roman"/>
          <w:sz w:val="28"/>
          <w:szCs w:val="28"/>
        </w:rPr>
        <w:t xml:space="preserve">В 2018 году в соответствии с Ежегодным сводным планом проверок было запланировано 40 плановых проверок в отношении юридических лиц, индивидуальных предпринимателей, из них проведено 39 плановых проверок.  Одна плановая проверка не проведена в связи с тем, что в графе «места нахождения объекта» вместо фактического адреса осуществления хозяйственной деятельности был прописан юридический адрес, который расположен в г. Москве. </w:t>
      </w:r>
    </w:p>
    <w:p w:rsidR="00247BD4" w:rsidRPr="00247BD4" w:rsidRDefault="00247BD4" w:rsidP="00247BD4">
      <w:pPr>
        <w:spacing w:line="276" w:lineRule="auto"/>
        <w:ind w:firstLine="708"/>
        <w:jc w:val="both"/>
        <w:rPr>
          <w:rFonts w:ascii="Times New Roman" w:hAnsi="Times New Roman" w:cs="Times New Roman"/>
          <w:sz w:val="28"/>
          <w:szCs w:val="28"/>
        </w:rPr>
      </w:pPr>
      <w:r w:rsidRPr="00247BD4">
        <w:rPr>
          <w:rFonts w:ascii="Times New Roman" w:hAnsi="Times New Roman" w:cs="Times New Roman"/>
          <w:sz w:val="28"/>
          <w:szCs w:val="28"/>
        </w:rPr>
        <w:t xml:space="preserve">Также было проведено 3 внеплановых проверки, из них одна согласована с прокуратурой Республики Алтай, две других проведены по </w:t>
      </w:r>
      <w:r w:rsidRPr="00247BD4">
        <w:rPr>
          <w:rFonts w:ascii="Times New Roman" w:hAnsi="Times New Roman" w:cs="Times New Roman"/>
          <w:sz w:val="28"/>
          <w:szCs w:val="28"/>
        </w:rPr>
        <w:lastRenderedPageBreak/>
        <w:t xml:space="preserve">основаниям п. 1 ч. 2 ст.10 Федерального закона № 294-ФЗ от 26 12.2009 года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247BD4" w:rsidRPr="00247BD4" w:rsidRDefault="00247BD4" w:rsidP="00247BD4">
      <w:pPr>
        <w:spacing w:line="276" w:lineRule="auto"/>
        <w:ind w:firstLine="708"/>
        <w:jc w:val="both"/>
        <w:rPr>
          <w:rFonts w:ascii="Times New Roman" w:hAnsi="Times New Roman" w:cs="Times New Roman"/>
          <w:sz w:val="28"/>
          <w:szCs w:val="28"/>
        </w:rPr>
      </w:pPr>
      <w:r w:rsidRPr="00247BD4">
        <w:rPr>
          <w:rFonts w:ascii="Times New Roman" w:hAnsi="Times New Roman" w:cs="Times New Roman"/>
          <w:sz w:val="28"/>
          <w:szCs w:val="28"/>
        </w:rPr>
        <w:t xml:space="preserve">В отношении органов местного самоуправления и должностных лиц местного самоуправления в 2018 году было запланировано 10 плановых проверок, все из них были проведены. </w:t>
      </w:r>
    </w:p>
    <w:p w:rsidR="00247BD4" w:rsidRPr="00247BD4" w:rsidRDefault="00247BD4" w:rsidP="00247BD4">
      <w:pPr>
        <w:spacing w:line="276" w:lineRule="auto"/>
        <w:ind w:firstLine="708"/>
        <w:jc w:val="both"/>
        <w:rPr>
          <w:rFonts w:ascii="Times New Roman" w:hAnsi="Times New Roman" w:cs="Times New Roman"/>
          <w:sz w:val="28"/>
          <w:szCs w:val="28"/>
        </w:rPr>
      </w:pPr>
      <w:r w:rsidRPr="00247BD4">
        <w:rPr>
          <w:rFonts w:ascii="Times New Roman" w:hAnsi="Times New Roman" w:cs="Times New Roman"/>
          <w:sz w:val="28"/>
          <w:szCs w:val="28"/>
        </w:rPr>
        <w:t xml:space="preserve">В соответствии со ст. 28.1 КоАП РФ (непосредственное обнаружение наличия события административного правонарушения) возбуждено </w:t>
      </w:r>
      <w:proofErr w:type="gramStart"/>
      <w:r w:rsidRPr="00247BD4">
        <w:rPr>
          <w:rFonts w:ascii="Times New Roman" w:hAnsi="Times New Roman" w:cs="Times New Roman"/>
          <w:sz w:val="28"/>
          <w:szCs w:val="28"/>
        </w:rPr>
        <w:t>8  дел</w:t>
      </w:r>
      <w:proofErr w:type="gramEnd"/>
      <w:r w:rsidRPr="00247BD4">
        <w:rPr>
          <w:rFonts w:ascii="Times New Roman" w:hAnsi="Times New Roman" w:cs="Times New Roman"/>
          <w:sz w:val="28"/>
          <w:szCs w:val="28"/>
        </w:rPr>
        <w:t xml:space="preserve"> об административных правонарушениях, из них выявлено 8 нарушений, из которых 1 дело передано в суд для рассмотрения.</w:t>
      </w:r>
    </w:p>
    <w:p w:rsidR="00247BD4" w:rsidRPr="00247BD4" w:rsidRDefault="00247BD4" w:rsidP="00247BD4">
      <w:pPr>
        <w:spacing w:line="276" w:lineRule="auto"/>
        <w:ind w:firstLine="709"/>
        <w:jc w:val="both"/>
        <w:rPr>
          <w:rFonts w:ascii="Times New Roman" w:hAnsi="Times New Roman" w:cs="Times New Roman"/>
          <w:sz w:val="28"/>
          <w:szCs w:val="28"/>
        </w:rPr>
      </w:pPr>
      <w:r w:rsidRPr="00247BD4">
        <w:rPr>
          <w:rFonts w:ascii="Times New Roman" w:hAnsi="Times New Roman" w:cs="Times New Roman"/>
          <w:sz w:val="28"/>
          <w:szCs w:val="28"/>
        </w:rPr>
        <w:t>В течение отчетного периода 7 административных дел поступило из органов прокуратуры.</w:t>
      </w:r>
    </w:p>
    <w:p w:rsidR="00247BD4" w:rsidRPr="00247BD4" w:rsidRDefault="00247BD4" w:rsidP="00247BD4">
      <w:pPr>
        <w:spacing w:line="276" w:lineRule="auto"/>
        <w:ind w:firstLine="851"/>
        <w:jc w:val="both"/>
        <w:rPr>
          <w:rFonts w:ascii="Times New Roman" w:hAnsi="Times New Roman" w:cs="Times New Roman"/>
          <w:sz w:val="28"/>
          <w:szCs w:val="28"/>
        </w:rPr>
      </w:pPr>
      <w:r w:rsidRPr="00247BD4">
        <w:rPr>
          <w:rFonts w:ascii="Times New Roman" w:hAnsi="Times New Roman" w:cs="Times New Roman"/>
          <w:sz w:val="28"/>
          <w:szCs w:val="28"/>
        </w:rPr>
        <w:t>За 2018 год предъявлено денежных штрафов за нарушение законодательства в области охраны окружающей среды, о недрах и водного законодательства на сумму 416,0 тыс. рублей, а также в соответствии с ч .1 ст. 20.25 КоАП РФ одно должностное лицо было привлечено к обязательным работам на срок пятьдесят часов.</w:t>
      </w:r>
    </w:p>
    <w:p w:rsidR="00247BD4" w:rsidRPr="00247BD4" w:rsidRDefault="00247BD4" w:rsidP="00247BD4">
      <w:pPr>
        <w:pStyle w:val="cs82269384"/>
        <w:spacing w:line="276" w:lineRule="auto"/>
        <w:rPr>
          <w:sz w:val="28"/>
          <w:szCs w:val="28"/>
        </w:rPr>
      </w:pPr>
      <w:r w:rsidRPr="00247BD4">
        <w:rPr>
          <w:rStyle w:val="csc09459341"/>
        </w:rPr>
        <w:t>С 01 декабря 2016 г. ведется Региональный реестр объектов, оказывающих негативное воздействие на окружающую среду. За отчетный период в Реестр включено 550 объектов.</w:t>
      </w:r>
    </w:p>
    <w:p w:rsidR="00247BD4" w:rsidRPr="00247BD4" w:rsidRDefault="00247BD4" w:rsidP="00247BD4">
      <w:pPr>
        <w:pStyle w:val="cs82269384"/>
        <w:spacing w:line="276" w:lineRule="auto"/>
        <w:rPr>
          <w:sz w:val="28"/>
          <w:szCs w:val="28"/>
        </w:rPr>
      </w:pPr>
      <w:r w:rsidRPr="00247BD4">
        <w:rPr>
          <w:rStyle w:val="csc09459341"/>
        </w:rPr>
        <w:t>В 2018 году выдано 99 разрешений на осуществление выбросов загрязняющих веществ в атмосферный воздух.</w:t>
      </w:r>
    </w:p>
    <w:p w:rsidR="00247BD4" w:rsidRPr="00247BD4" w:rsidRDefault="00247BD4" w:rsidP="00247BD4">
      <w:pPr>
        <w:pStyle w:val="cs82269384"/>
        <w:spacing w:line="276" w:lineRule="auto"/>
        <w:rPr>
          <w:rStyle w:val="cs5a2818b41"/>
          <w:b w:val="0"/>
          <w:bCs w:val="0"/>
          <w:color w:val="auto"/>
        </w:rPr>
      </w:pPr>
      <w:r w:rsidRPr="00247BD4">
        <w:rPr>
          <w:rStyle w:val="csc09459341"/>
        </w:rPr>
        <w:t>В 2018 году подготовлены и выданы заключения государственной экологической экспертизы по 3 объектам. По указанным объектам поступило в республиканский бюджет Республики Алтай 322,2</w:t>
      </w:r>
      <w:r w:rsidRPr="00247BD4">
        <w:rPr>
          <w:rStyle w:val="cs321250dc1"/>
          <w:color w:val="auto"/>
        </w:rPr>
        <w:t xml:space="preserve"> </w:t>
      </w:r>
      <w:r w:rsidRPr="00247BD4">
        <w:rPr>
          <w:rStyle w:val="csc09459341"/>
        </w:rPr>
        <w:t>тыс. рублей.</w:t>
      </w:r>
    </w:p>
    <w:p w:rsidR="00247BD4" w:rsidRPr="00247BD4" w:rsidRDefault="00247BD4" w:rsidP="00247BD4">
      <w:pPr>
        <w:pStyle w:val="cs82269384"/>
        <w:spacing w:line="276" w:lineRule="auto"/>
        <w:jc w:val="center"/>
        <w:rPr>
          <w:rStyle w:val="csc09459341"/>
          <w:color w:val="auto"/>
        </w:rPr>
      </w:pPr>
      <w:r w:rsidRPr="00247BD4">
        <w:rPr>
          <w:rStyle w:val="cs5a2818b41"/>
          <w:color w:val="auto"/>
        </w:rPr>
        <w:t>В области особо охраняемых природных территорий</w:t>
      </w:r>
    </w:p>
    <w:p w:rsidR="00247BD4" w:rsidRPr="00247BD4" w:rsidRDefault="00247BD4" w:rsidP="00247BD4">
      <w:pPr>
        <w:pStyle w:val="cs82269384"/>
        <w:spacing w:line="276" w:lineRule="auto"/>
        <w:rPr>
          <w:sz w:val="28"/>
          <w:szCs w:val="28"/>
        </w:rPr>
      </w:pPr>
      <w:r w:rsidRPr="00247BD4">
        <w:rPr>
          <w:rStyle w:val="csc09459341"/>
        </w:rPr>
        <w:t xml:space="preserve">В 2018 году по поручению Главы Республики Алтай, Председателя Правительства Республики Алтай А.В. Бердникова созданы памятники природы регионального значения «Урочище </w:t>
      </w:r>
      <w:proofErr w:type="spellStart"/>
      <w:r w:rsidRPr="00247BD4">
        <w:rPr>
          <w:rStyle w:val="csc09459341"/>
        </w:rPr>
        <w:t>Еланда</w:t>
      </w:r>
      <w:proofErr w:type="spellEnd"/>
      <w:r w:rsidRPr="00247BD4">
        <w:rPr>
          <w:rStyle w:val="csc09459341"/>
        </w:rPr>
        <w:t xml:space="preserve">» на территории МО </w:t>
      </w:r>
      <w:proofErr w:type="spellStart"/>
      <w:r w:rsidRPr="00247BD4">
        <w:rPr>
          <w:rStyle w:val="csc09459341"/>
        </w:rPr>
        <w:t>г.Горно-Алтайск</w:t>
      </w:r>
      <w:proofErr w:type="spellEnd"/>
      <w:r w:rsidRPr="00247BD4">
        <w:rPr>
          <w:rStyle w:val="csc09459341"/>
        </w:rPr>
        <w:t xml:space="preserve"> и «Турочакский» в </w:t>
      </w:r>
      <w:proofErr w:type="spellStart"/>
      <w:r w:rsidRPr="00247BD4">
        <w:rPr>
          <w:rStyle w:val="csc09459341"/>
        </w:rPr>
        <w:t>Турочакском</w:t>
      </w:r>
      <w:proofErr w:type="spellEnd"/>
      <w:r w:rsidRPr="00247BD4">
        <w:rPr>
          <w:rStyle w:val="csc09459341"/>
        </w:rPr>
        <w:t xml:space="preserve"> районе.</w:t>
      </w:r>
    </w:p>
    <w:p w:rsidR="00247BD4" w:rsidRPr="00247BD4" w:rsidRDefault="00247BD4" w:rsidP="00247BD4">
      <w:pPr>
        <w:pStyle w:val="cs82269384"/>
        <w:spacing w:line="276" w:lineRule="auto"/>
        <w:rPr>
          <w:rStyle w:val="csc09459341"/>
        </w:rPr>
      </w:pPr>
      <w:r w:rsidRPr="00247BD4">
        <w:rPr>
          <w:rStyle w:val="csc09459341"/>
        </w:rPr>
        <w:t>В рамках исполнения государственного задания АУ РА «АРИ «Экология» согласно, выделенной субсидии   в объеме 900,0 тыс. рублей проведены следующие мероприятия:</w:t>
      </w:r>
    </w:p>
    <w:p w:rsidR="00247BD4" w:rsidRPr="00247BD4" w:rsidRDefault="00247BD4" w:rsidP="00247BD4">
      <w:pPr>
        <w:pStyle w:val="cs82269384"/>
        <w:spacing w:line="276" w:lineRule="auto"/>
        <w:rPr>
          <w:rStyle w:val="csc09459341"/>
        </w:rPr>
      </w:pPr>
      <w:r w:rsidRPr="00247BD4">
        <w:rPr>
          <w:rStyle w:val="csc09459341"/>
        </w:rPr>
        <w:t>Инструментальные измерения при проведении регионального экологического надзора объектов и окружающей среды;</w:t>
      </w:r>
    </w:p>
    <w:p w:rsidR="00247BD4" w:rsidRPr="00247BD4" w:rsidRDefault="00247BD4" w:rsidP="00247BD4">
      <w:pPr>
        <w:pStyle w:val="cs82269384"/>
        <w:spacing w:line="276" w:lineRule="auto"/>
        <w:rPr>
          <w:rStyle w:val="csc09459341"/>
        </w:rPr>
      </w:pPr>
      <w:r w:rsidRPr="00247BD4">
        <w:rPr>
          <w:rStyle w:val="csc09459341"/>
        </w:rPr>
        <w:lastRenderedPageBreak/>
        <w:t>Проведение маркшейдерских работ в целях подготовки для лицензирования участников недр в муниципальных образованиях Республики Алтай;</w:t>
      </w:r>
    </w:p>
    <w:p w:rsidR="00247BD4" w:rsidRPr="00247BD4" w:rsidRDefault="00247BD4" w:rsidP="00247BD4">
      <w:pPr>
        <w:pStyle w:val="cs82269384"/>
        <w:spacing w:line="276" w:lineRule="auto"/>
        <w:ind w:firstLine="0"/>
        <w:rPr>
          <w:rStyle w:val="csc09459341"/>
        </w:rPr>
      </w:pPr>
      <w:r w:rsidRPr="00247BD4">
        <w:rPr>
          <w:rStyle w:val="csc09459341"/>
        </w:rPr>
        <w:t xml:space="preserve">           Экспертные работы: экспертиза запасов подземных вод на участках недр; экспертиза экологического состояния компонентов окружающей среды; оценка ущерба, причиненного окружающей природной среде в результате экологического правонарушения;</w:t>
      </w:r>
    </w:p>
    <w:p w:rsidR="00247BD4" w:rsidRPr="00247BD4" w:rsidRDefault="00247BD4" w:rsidP="00247BD4">
      <w:pPr>
        <w:pStyle w:val="cs82269384"/>
        <w:spacing w:line="276" w:lineRule="auto"/>
        <w:rPr>
          <w:rStyle w:val="csc09459341"/>
        </w:rPr>
      </w:pPr>
      <w:r w:rsidRPr="00247BD4">
        <w:rPr>
          <w:rStyle w:val="csc09459341"/>
        </w:rPr>
        <w:t xml:space="preserve">Экологическое обследование загрязненных территорий в черте населенных пунктов г. Горно-Алтайска, </w:t>
      </w:r>
      <w:proofErr w:type="spellStart"/>
      <w:r w:rsidRPr="00247BD4">
        <w:rPr>
          <w:rStyle w:val="csc09459341"/>
        </w:rPr>
        <w:t>с.Сейка</w:t>
      </w:r>
      <w:proofErr w:type="spellEnd"/>
      <w:r w:rsidRPr="00247BD4">
        <w:rPr>
          <w:rStyle w:val="csc09459341"/>
        </w:rPr>
        <w:t xml:space="preserve"> Чойского района.</w:t>
      </w:r>
    </w:p>
    <w:p w:rsidR="00247BD4" w:rsidRPr="00247BD4" w:rsidRDefault="00247BD4" w:rsidP="00247BD4">
      <w:pPr>
        <w:pStyle w:val="cs82269384"/>
        <w:spacing w:line="276" w:lineRule="auto"/>
        <w:rPr>
          <w:rStyle w:val="csc09459341"/>
        </w:rPr>
      </w:pPr>
      <w:r w:rsidRPr="00247BD4">
        <w:rPr>
          <w:rStyle w:val="csc09459341"/>
        </w:rPr>
        <w:t>Изготовление и установка баннеров в целях формирования экологической культуры населения;</w:t>
      </w:r>
    </w:p>
    <w:p w:rsidR="00247BD4" w:rsidRPr="00247BD4" w:rsidRDefault="00247BD4" w:rsidP="00247BD4">
      <w:pPr>
        <w:pStyle w:val="cs82269384"/>
        <w:spacing w:line="276" w:lineRule="auto"/>
        <w:rPr>
          <w:rStyle w:val="csc09459341"/>
        </w:rPr>
      </w:pPr>
      <w:r w:rsidRPr="00247BD4">
        <w:rPr>
          <w:rStyle w:val="csc09459341"/>
        </w:rPr>
        <w:t>Проведение экологических акций «Земля снежного барса, «Сохраним леса Алтая», «Зеленая планета»</w:t>
      </w:r>
    </w:p>
    <w:p w:rsidR="00247BD4" w:rsidRPr="00247BD4" w:rsidRDefault="00247BD4" w:rsidP="00247BD4">
      <w:pPr>
        <w:pStyle w:val="cs82269384"/>
        <w:spacing w:line="276" w:lineRule="auto"/>
        <w:rPr>
          <w:sz w:val="28"/>
          <w:szCs w:val="28"/>
        </w:rPr>
      </w:pPr>
      <w:r w:rsidRPr="00247BD4">
        <w:rPr>
          <w:rStyle w:val="csc09459341"/>
        </w:rPr>
        <w:t>В рамках исполнения государственного задания, финансируемого в размере 5183,3 тыс. рублей, БУ РА «Дирекция ООПТ РА» в 2018 году проведены следующие мероприятия:</w:t>
      </w:r>
    </w:p>
    <w:p w:rsidR="00247BD4" w:rsidRPr="00247BD4" w:rsidRDefault="00247BD4" w:rsidP="00247BD4">
      <w:pPr>
        <w:pStyle w:val="cs82269384"/>
        <w:spacing w:line="276" w:lineRule="auto"/>
        <w:rPr>
          <w:sz w:val="28"/>
          <w:szCs w:val="28"/>
        </w:rPr>
      </w:pPr>
      <w:r w:rsidRPr="00247BD4">
        <w:rPr>
          <w:rStyle w:val="csc09459341"/>
        </w:rPr>
        <w:t>- 82 рейдовых мероприятий по профилактике правонарушений на территории природных парков;</w:t>
      </w:r>
    </w:p>
    <w:p w:rsidR="00247BD4" w:rsidRPr="00247BD4" w:rsidRDefault="00247BD4" w:rsidP="00247BD4">
      <w:pPr>
        <w:pStyle w:val="cs82269384"/>
        <w:spacing w:line="276" w:lineRule="auto"/>
        <w:rPr>
          <w:sz w:val="28"/>
          <w:szCs w:val="28"/>
        </w:rPr>
      </w:pPr>
      <w:r w:rsidRPr="00247BD4">
        <w:rPr>
          <w:rStyle w:val="csc09459341"/>
        </w:rPr>
        <w:t>- 60 эколого-просветительских мероприятий (акции, субботники, экологические уроки, конкурсы и т.д.);</w:t>
      </w:r>
    </w:p>
    <w:p w:rsidR="00247BD4" w:rsidRPr="00247BD4" w:rsidRDefault="00247BD4" w:rsidP="00247BD4">
      <w:pPr>
        <w:pStyle w:val="cs82269384"/>
        <w:spacing w:line="276" w:lineRule="auto"/>
        <w:rPr>
          <w:sz w:val="28"/>
          <w:szCs w:val="28"/>
        </w:rPr>
      </w:pPr>
      <w:r w:rsidRPr="00247BD4">
        <w:rPr>
          <w:rStyle w:val="csc09459341"/>
        </w:rPr>
        <w:t>- мониторинг туристического потока на территории ООПТ;</w:t>
      </w:r>
    </w:p>
    <w:p w:rsidR="00247BD4" w:rsidRPr="00247BD4" w:rsidRDefault="00247BD4" w:rsidP="00247BD4">
      <w:pPr>
        <w:pStyle w:val="cs82269384"/>
        <w:spacing w:line="276" w:lineRule="auto"/>
        <w:rPr>
          <w:sz w:val="28"/>
          <w:szCs w:val="28"/>
        </w:rPr>
      </w:pPr>
      <w:r w:rsidRPr="00247BD4">
        <w:rPr>
          <w:rStyle w:val="csc09459341"/>
        </w:rPr>
        <w:t>- обустроены 4 места отдыха для туристов, установлено 51 аншлага и указателя.</w:t>
      </w:r>
    </w:p>
    <w:p w:rsidR="00247BD4" w:rsidRPr="00247BD4" w:rsidRDefault="00247BD4" w:rsidP="00247BD4">
      <w:pPr>
        <w:pStyle w:val="csccc92f94"/>
        <w:spacing w:line="276" w:lineRule="auto"/>
        <w:rPr>
          <w:rStyle w:val="csc09459341"/>
        </w:rPr>
      </w:pPr>
      <w:r w:rsidRPr="00247BD4">
        <w:rPr>
          <w:rStyle w:val="csc09459341"/>
        </w:rPr>
        <w:t xml:space="preserve"> В 2018 году проведены работы по определению границ 19 особо охраняемых природных территорий регионального значения. На проведение данных работ из республиканского бюджета Республики Алтай выделено более 2 млн. рублей.</w:t>
      </w:r>
    </w:p>
    <w:p w:rsidR="00247BD4" w:rsidRPr="00247BD4" w:rsidRDefault="00247BD4" w:rsidP="00247BD4">
      <w:pPr>
        <w:pStyle w:val="cs82269384"/>
        <w:spacing w:line="276" w:lineRule="auto"/>
        <w:rPr>
          <w:sz w:val="28"/>
          <w:szCs w:val="28"/>
        </w:rPr>
      </w:pPr>
      <w:r w:rsidRPr="00247BD4">
        <w:rPr>
          <w:rStyle w:val="csc09459341"/>
        </w:rPr>
        <w:t xml:space="preserve"> В целях реализации конституционных прав населения Республики Алтай о наличие достоверной информации о состоянии окружающей среды региона подготовлен и издан Доклад о состоянии и об охране окружающей среды Республики Алтай в 2017году тиражом 250 экз., который был направлен в учебные заведения Республики Алтай. </w:t>
      </w:r>
    </w:p>
    <w:p w:rsidR="00247BD4" w:rsidRPr="00247BD4" w:rsidRDefault="00247BD4" w:rsidP="00247BD4">
      <w:pPr>
        <w:pStyle w:val="cs82269384"/>
        <w:spacing w:line="276" w:lineRule="auto"/>
        <w:rPr>
          <w:sz w:val="28"/>
          <w:szCs w:val="28"/>
        </w:rPr>
      </w:pPr>
      <w:r w:rsidRPr="00247BD4">
        <w:rPr>
          <w:rStyle w:val="csc09459341"/>
        </w:rPr>
        <w:t xml:space="preserve">Организован и проведен V111 республиканский экологический фестиваль «Земля снежного барса». </w:t>
      </w:r>
    </w:p>
    <w:p w:rsidR="00247BD4" w:rsidRPr="00247BD4" w:rsidRDefault="00247BD4" w:rsidP="00247BD4">
      <w:pPr>
        <w:pStyle w:val="cs82269384"/>
        <w:spacing w:line="276" w:lineRule="auto"/>
        <w:rPr>
          <w:sz w:val="28"/>
          <w:szCs w:val="28"/>
        </w:rPr>
      </w:pPr>
      <w:r w:rsidRPr="00247BD4">
        <w:rPr>
          <w:rStyle w:val="csc09459341"/>
        </w:rPr>
        <w:t xml:space="preserve">Фестиваль проводился с целью привлечения жителей региона к проблеме сохранения  редких и исчезающих видов животных и растений Республики Алтай: снежного барса (ирбиса), включены в перечень охраняемых животных и растений сибирский горный козел, </w:t>
      </w:r>
      <w:proofErr w:type="spellStart"/>
      <w:r w:rsidRPr="00247BD4">
        <w:rPr>
          <w:rStyle w:val="csc09459341"/>
        </w:rPr>
        <w:t>кандык</w:t>
      </w:r>
      <w:proofErr w:type="spellEnd"/>
      <w:r w:rsidRPr="00247BD4">
        <w:rPr>
          <w:rStyle w:val="csc09459341"/>
        </w:rPr>
        <w:t xml:space="preserve"> сибирский, рябчик шахматный, из особо </w:t>
      </w:r>
      <w:proofErr w:type="spellStart"/>
      <w:r w:rsidRPr="00247BD4">
        <w:rPr>
          <w:rStyle w:val="csc09459341"/>
        </w:rPr>
        <w:t>охраняекмых</w:t>
      </w:r>
      <w:proofErr w:type="spellEnd"/>
      <w:r w:rsidRPr="00247BD4">
        <w:rPr>
          <w:rStyle w:val="csc09459341"/>
        </w:rPr>
        <w:t xml:space="preserve"> природных </w:t>
      </w:r>
      <w:proofErr w:type="spellStart"/>
      <w:r w:rsidRPr="00247BD4">
        <w:rPr>
          <w:rStyle w:val="csc09459341"/>
        </w:rPr>
        <w:t>обьектов</w:t>
      </w:r>
      <w:proofErr w:type="spellEnd"/>
      <w:r w:rsidRPr="00247BD4">
        <w:rPr>
          <w:rStyle w:val="csc09459341"/>
        </w:rPr>
        <w:t xml:space="preserve"> – </w:t>
      </w:r>
      <w:r w:rsidRPr="00247BD4">
        <w:rPr>
          <w:rStyle w:val="csc09459341"/>
        </w:rPr>
        <w:lastRenderedPageBreak/>
        <w:t>озеро Манжерокское и в связи с принятием титула года 2018 птица Скопа в Российской Федерации</w:t>
      </w:r>
    </w:p>
    <w:p w:rsidR="00247BD4" w:rsidRPr="00247BD4" w:rsidRDefault="00247BD4" w:rsidP="00247BD4">
      <w:pPr>
        <w:pStyle w:val="cs82269384"/>
        <w:spacing w:line="276" w:lineRule="auto"/>
        <w:rPr>
          <w:rStyle w:val="csc09459341"/>
        </w:rPr>
      </w:pPr>
      <w:r w:rsidRPr="00247BD4">
        <w:rPr>
          <w:rStyle w:val="csc09459341"/>
        </w:rPr>
        <w:t>Участниками Фестиваля являются обучающиеся школ Республики Алтай, в количестве 370 человек, в том числе 44 призёра. Всего в рамках фестивальных мероприятий было организовано и проведено более 50 мероприятий и мастер-классов. Около 2,3 тысяч детей от 6 до 18 лет стали участниками фестиваля.</w:t>
      </w:r>
    </w:p>
    <w:p w:rsidR="00247BD4" w:rsidRPr="00247BD4" w:rsidRDefault="00247BD4" w:rsidP="00247BD4">
      <w:pPr>
        <w:pStyle w:val="cs82269384"/>
        <w:spacing w:line="276" w:lineRule="auto"/>
        <w:rPr>
          <w:sz w:val="28"/>
          <w:szCs w:val="28"/>
        </w:rPr>
      </w:pPr>
      <w:r w:rsidRPr="00247BD4">
        <w:rPr>
          <w:rStyle w:val="csc09459341"/>
        </w:rPr>
        <w:t>Фестиваль проводится в два этапа:</w:t>
      </w:r>
    </w:p>
    <w:p w:rsidR="00247BD4" w:rsidRPr="00247BD4" w:rsidRDefault="00247BD4" w:rsidP="00247BD4">
      <w:pPr>
        <w:pStyle w:val="cs82269384"/>
        <w:spacing w:line="276" w:lineRule="auto"/>
        <w:rPr>
          <w:rStyle w:val="csc09459341"/>
        </w:rPr>
      </w:pPr>
      <w:r w:rsidRPr="00247BD4">
        <w:rPr>
          <w:rStyle w:val="csc09459341"/>
        </w:rPr>
        <w:t>Муниципальный этап: 1 апреля – 30 июня 2018 г.;</w:t>
      </w:r>
    </w:p>
    <w:p w:rsidR="00247BD4" w:rsidRPr="00247BD4" w:rsidRDefault="00247BD4" w:rsidP="00247BD4">
      <w:pPr>
        <w:pStyle w:val="cs82269384"/>
        <w:spacing w:line="276" w:lineRule="auto"/>
        <w:rPr>
          <w:rStyle w:val="csc09459341"/>
        </w:rPr>
      </w:pPr>
      <w:r w:rsidRPr="00247BD4">
        <w:rPr>
          <w:rStyle w:val="csc09459341"/>
        </w:rPr>
        <w:t xml:space="preserve">Республиканский этап: 1 июля – 21 сентября 2018 </w:t>
      </w:r>
      <w:proofErr w:type="gramStart"/>
      <w:r w:rsidRPr="00247BD4">
        <w:rPr>
          <w:rStyle w:val="csc09459341"/>
        </w:rPr>
        <w:t>года .</w:t>
      </w:r>
      <w:proofErr w:type="gramEnd"/>
    </w:p>
    <w:p w:rsidR="00247BD4" w:rsidRPr="00247BD4" w:rsidRDefault="00247BD4" w:rsidP="00247BD4">
      <w:pPr>
        <w:pStyle w:val="cs82269384"/>
        <w:spacing w:line="276" w:lineRule="auto"/>
        <w:rPr>
          <w:rStyle w:val="csc09459341"/>
        </w:rPr>
      </w:pPr>
      <w:r w:rsidRPr="00247BD4">
        <w:rPr>
          <w:rStyle w:val="csc09459341"/>
        </w:rPr>
        <w:t xml:space="preserve">Фестиваль проводился в трех возрастных категориях (6-10 лет; 11-14 лет; 15-18 лет) </w:t>
      </w:r>
      <w:proofErr w:type="gramStart"/>
      <w:r w:rsidRPr="00247BD4">
        <w:rPr>
          <w:rStyle w:val="csc09459341"/>
        </w:rPr>
        <w:t>по  следующим</w:t>
      </w:r>
      <w:proofErr w:type="gramEnd"/>
      <w:r w:rsidRPr="00247BD4">
        <w:rPr>
          <w:rStyle w:val="csc09459341"/>
        </w:rPr>
        <w:t xml:space="preserve"> номинациям:</w:t>
      </w:r>
    </w:p>
    <w:p w:rsidR="00247BD4" w:rsidRPr="00247BD4" w:rsidRDefault="00247BD4" w:rsidP="00247BD4">
      <w:pPr>
        <w:pStyle w:val="cs82269384"/>
        <w:spacing w:line="276" w:lineRule="auto"/>
        <w:rPr>
          <w:rStyle w:val="csc09459341"/>
        </w:rPr>
      </w:pPr>
      <w:r w:rsidRPr="00247BD4">
        <w:rPr>
          <w:rStyle w:val="csc09459341"/>
        </w:rPr>
        <w:t xml:space="preserve"> «Лучший творческий </w:t>
      </w:r>
      <w:proofErr w:type="gramStart"/>
      <w:r w:rsidRPr="00247BD4">
        <w:rPr>
          <w:rStyle w:val="csc09459341"/>
        </w:rPr>
        <w:t>номер»(</w:t>
      </w:r>
      <w:proofErr w:type="gramEnd"/>
      <w:r w:rsidRPr="00247BD4">
        <w:rPr>
          <w:rStyle w:val="csc09459341"/>
        </w:rPr>
        <w:t xml:space="preserve"> песня стихотворение);</w:t>
      </w:r>
    </w:p>
    <w:p w:rsidR="00247BD4" w:rsidRPr="00247BD4" w:rsidRDefault="00247BD4" w:rsidP="00247BD4">
      <w:pPr>
        <w:pStyle w:val="cs82269384"/>
        <w:spacing w:line="276" w:lineRule="auto"/>
        <w:rPr>
          <w:rStyle w:val="csc09459341"/>
        </w:rPr>
      </w:pPr>
      <w:r w:rsidRPr="00247BD4">
        <w:rPr>
          <w:rStyle w:val="csc09459341"/>
        </w:rPr>
        <w:t xml:space="preserve"> «Лучший рисунок»;</w:t>
      </w:r>
    </w:p>
    <w:p w:rsidR="00247BD4" w:rsidRPr="00247BD4" w:rsidRDefault="00247BD4" w:rsidP="00247BD4">
      <w:pPr>
        <w:pStyle w:val="cs82269384"/>
        <w:spacing w:line="276" w:lineRule="auto"/>
        <w:rPr>
          <w:rStyle w:val="csc09459341"/>
        </w:rPr>
      </w:pPr>
      <w:r w:rsidRPr="00247BD4">
        <w:rPr>
          <w:rStyle w:val="csc09459341"/>
        </w:rPr>
        <w:t xml:space="preserve">«Лучший сувенир»; </w:t>
      </w:r>
    </w:p>
    <w:p w:rsidR="00247BD4" w:rsidRPr="00247BD4" w:rsidRDefault="00247BD4" w:rsidP="00247BD4">
      <w:pPr>
        <w:pStyle w:val="cs82269384"/>
        <w:spacing w:line="276" w:lineRule="auto"/>
        <w:rPr>
          <w:rStyle w:val="csc09459341"/>
        </w:rPr>
      </w:pPr>
      <w:r w:rsidRPr="00247BD4">
        <w:rPr>
          <w:rStyle w:val="csc09459341"/>
        </w:rPr>
        <w:t>«Лучший буклет»;</w:t>
      </w:r>
    </w:p>
    <w:p w:rsidR="00247BD4" w:rsidRPr="00247BD4" w:rsidRDefault="00247BD4" w:rsidP="00247BD4">
      <w:pPr>
        <w:pStyle w:val="cs82269384"/>
        <w:spacing w:line="276" w:lineRule="auto"/>
        <w:rPr>
          <w:rStyle w:val="csc09459341"/>
        </w:rPr>
      </w:pPr>
      <w:r w:rsidRPr="00247BD4">
        <w:rPr>
          <w:rStyle w:val="csc09459341"/>
        </w:rPr>
        <w:t xml:space="preserve"> «Лучший видеоролик»;</w:t>
      </w:r>
    </w:p>
    <w:p w:rsidR="00247BD4" w:rsidRPr="00247BD4" w:rsidRDefault="00247BD4" w:rsidP="00247BD4">
      <w:pPr>
        <w:pStyle w:val="cs82269384"/>
        <w:spacing w:line="276" w:lineRule="auto"/>
        <w:rPr>
          <w:sz w:val="28"/>
          <w:szCs w:val="28"/>
        </w:rPr>
      </w:pPr>
      <w:r w:rsidRPr="00247BD4">
        <w:rPr>
          <w:rStyle w:val="csc09459341"/>
        </w:rPr>
        <w:t xml:space="preserve"> «Лучшая головоломка» </w:t>
      </w:r>
    </w:p>
    <w:p w:rsidR="00247BD4" w:rsidRPr="00247BD4" w:rsidRDefault="00247BD4" w:rsidP="00247BD4">
      <w:pPr>
        <w:pStyle w:val="cs82269384"/>
        <w:spacing w:line="276" w:lineRule="auto"/>
        <w:rPr>
          <w:sz w:val="28"/>
          <w:szCs w:val="28"/>
        </w:rPr>
      </w:pPr>
      <w:r w:rsidRPr="00247BD4">
        <w:rPr>
          <w:rStyle w:val="csc09459341"/>
        </w:rPr>
        <w:t>Дипломами победителей и призеров в трех возрастных категориях награждены более 50 участников.</w:t>
      </w:r>
    </w:p>
    <w:p w:rsidR="00247BD4" w:rsidRPr="00247BD4" w:rsidRDefault="00247BD4" w:rsidP="00247BD4">
      <w:pPr>
        <w:pStyle w:val="cs82269384"/>
        <w:spacing w:line="276" w:lineRule="auto"/>
        <w:rPr>
          <w:rStyle w:val="csc09459341"/>
        </w:rPr>
      </w:pPr>
      <w:r w:rsidRPr="00247BD4">
        <w:rPr>
          <w:rStyle w:val="csc09459341"/>
        </w:rPr>
        <w:t>По итогам совокупных баллов победителем среди муниципальных образований и обладателем переходящего кубка фестиваля вновь стал – МО «Кош-</w:t>
      </w:r>
      <w:proofErr w:type="spellStart"/>
      <w:r w:rsidRPr="00247BD4">
        <w:rPr>
          <w:rStyle w:val="csc09459341"/>
        </w:rPr>
        <w:t>Агачский</w:t>
      </w:r>
      <w:proofErr w:type="spellEnd"/>
      <w:r w:rsidRPr="00247BD4">
        <w:rPr>
          <w:rStyle w:val="csc09459341"/>
        </w:rPr>
        <w:t xml:space="preserve"> район».</w:t>
      </w:r>
    </w:p>
    <w:p w:rsidR="00247BD4" w:rsidRPr="00247BD4" w:rsidRDefault="00247BD4" w:rsidP="00247BD4">
      <w:pPr>
        <w:pStyle w:val="cs82269384"/>
        <w:spacing w:line="276" w:lineRule="auto"/>
        <w:ind w:firstLine="0"/>
        <w:rPr>
          <w:sz w:val="28"/>
          <w:szCs w:val="28"/>
        </w:rPr>
      </w:pPr>
      <w:r w:rsidRPr="00247BD4">
        <w:rPr>
          <w:rStyle w:val="csc09459341"/>
        </w:rPr>
        <w:t xml:space="preserve">           В текущем году была продолжена совместная с Национальным парком «</w:t>
      </w:r>
      <w:proofErr w:type="spellStart"/>
      <w:r w:rsidRPr="00247BD4">
        <w:rPr>
          <w:rStyle w:val="csc09459341"/>
        </w:rPr>
        <w:t>Сайлюгемский</w:t>
      </w:r>
      <w:proofErr w:type="spellEnd"/>
      <w:r w:rsidRPr="00247BD4">
        <w:rPr>
          <w:rStyle w:val="csc09459341"/>
        </w:rPr>
        <w:t>»  работа по исполнению мероприятий Дорожной карты, в рамках реализации положений Соглашения о сотрудничестве между Правительством Республики Алтай и Правительством Республики Татарстан о восстановлении и сохранении устойчивой популяции снежного барса на территориях исторических ареалов в Российской Федерации Министерством природных ресурсов, экологии и имущественных отношений Республики Алтай и Министерством экологии и природных ресурсов Республики Татарстан.</w:t>
      </w:r>
    </w:p>
    <w:p w:rsidR="00247BD4" w:rsidRPr="00247BD4" w:rsidRDefault="00247BD4" w:rsidP="00247BD4">
      <w:pPr>
        <w:pStyle w:val="cs82269384"/>
        <w:spacing w:line="276" w:lineRule="auto"/>
        <w:rPr>
          <w:rStyle w:val="csc09459341"/>
        </w:rPr>
      </w:pPr>
      <w:r w:rsidRPr="00247BD4">
        <w:rPr>
          <w:rStyle w:val="cs5a2818b41"/>
          <w:color w:val="auto"/>
        </w:rPr>
        <w:t xml:space="preserve"> </w:t>
      </w:r>
      <w:r w:rsidRPr="00247BD4">
        <w:rPr>
          <w:rStyle w:val="csc09459341"/>
        </w:rPr>
        <w:t>В отчетном периоде Министерством проведено 4 заседания Межведомственной комиссии по экологической безопасности Республики Алтай, которая создана распоряжением Главы Республики Алтай, Председателя Правительства Республики Алтай от 10 сентября 2006 года № 235-ОС</w:t>
      </w:r>
      <w:proofErr w:type="gramStart"/>
      <w:r w:rsidRPr="00247BD4">
        <w:rPr>
          <w:rStyle w:val="csc09459341"/>
        </w:rPr>
        <w:t>.</w:t>
      </w:r>
      <w:proofErr w:type="gramEnd"/>
      <w:r w:rsidRPr="00247BD4">
        <w:rPr>
          <w:rStyle w:val="csc09459341"/>
        </w:rPr>
        <w:t xml:space="preserve"> на котором рассмотрено 23 вопроса, дано более 30 поручений.</w:t>
      </w:r>
    </w:p>
    <w:p w:rsidR="00247BD4" w:rsidRPr="00247BD4" w:rsidRDefault="00247BD4" w:rsidP="00247BD4">
      <w:pPr>
        <w:pStyle w:val="cs82269384"/>
        <w:spacing w:line="276" w:lineRule="auto"/>
        <w:rPr>
          <w:rStyle w:val="csc09459341"/>
        </w:rPr>
      </w:pPr>
      <w:r w:rsidRPr="00247BD4">
        <w:rPr>
          <w:rStyle w:val="csc09459341"/>
        </w:rPr>
        <w:t xml:space="preserve">За отчетный период подготовлены и направлены более 200 заключений на предмет произрастания растений, занесенных в Красную книгу Республики </w:t>
      </w:r>
      <w:r w:rsidRPr="00247BD4">
        <w:rPr>
          <w:rStyle w:val="csc09459341"/>
        </w:rPr>
        <w:lastRenderedPageBreak/>
        <w:t xml:space="preserve">Алтай и нахождения ООПТ Республики Алтай, </w:t>
      </w:r>
      <w:proofErr w:type="gramStart"/>
      <w:r w:rsidRPr="00247BD4">
        <w:rPr>
          <w:rStyle w:val="csc09459341"/>
        </w:rPr>
        <w:t>в  границах</w:t>
      </w:r>
      <w:proofErr w:type="gramEnd"/>
      <w:r w:rsidRPr="00247BD4">
        <w:rPr>
          <w:rStyle w:val="csc09459341"/>
        </w:rPr>
        <w:t xml:space="preserve">  запрашиваемых земельных участков.</w:t>
      </w:r>
    </w:p>
    <w:p w:rsidR="00247BD4" w:rsidRPr="00247BD4" w:rsidRDefault="00247BD4" w:rsidP="00247BD4">
      <w:pPr>
        <w:pStyle w:val="cs82269384"/>
        <w:spacing w:line="276" w:lineRule="auto"/>
        <w:rPr>
          <w:rStyle w:val="csc09459341"/>
        </w:rPr>
      </w:pPr>
      <w:r w:rsidRPr="00247BD4">
        <w:rPr>
          <w:rStyle w:val="csc09459341"/>
        </w:rPr>
        <w:t>В экологическом рейтинге субъектов Российской Федерации, составленной независимой общественной организацией «Зелёный патруль» Республика Алтай занимает 3 место среди субъектов России. Данный рейтинг составляется на основе 3 индексов: природоохранный индекс, социально-экологический индекс и промышленно-экологический индекс.</w:t>
      </w:r>
    </w:p>
    <w:p w:rsidR="00247BD4" w:rsidRPr="00247BD4" w:rsidRDefault="00247BD4" w:rsidP="00247BD4">
      <w:pPr>
        <w:pStyle w:val="cs82269384"/>
        <w:spacing w:line="276" w:lineRule="auto"/>
        <w:jc w:val="center"/>
        <w:rPr>
          <w:rStyle w:val="csc09459341"/>
          <w:color w:val="auto"/>
        </w:rPr>
      </w:pPr>
      <w:r w:rsidRPr="00247BD4">
        <w:rPr>
          <w:rStyle w:val="cs5a2818b41"/>
        </w:rPr>
        <w:t>В сфере недропользования</w:t>
      </w:r>
    </w:p>
    <w:p w:rsidR="00247BD4" w:rsidRPr="00247BD4" w:rsidRDefault="00247BD4" w:rsidP="00247BD4">
      <w:pPr>
        <w:pStyle w:val="cs82269384"/>
        <w:spacing w:line="276" w:lineRule="auto"/>
        <w:rPr>
          <w:rStyle w:val="csc09459341"/>
        </w:rPr>
      </w:pPr>
      <w:r w:rsidRPr="00247BD4">
        <w:rPr>
          <w:rStyle w:val="csc09459341"/>
        </w:rPr>
        <w:t>В 2018 году на территории Республики Алтай производили добычу общераспространенных полезных ископаемых 33 предприятия – недропользователей по 62 лицензиям на право пользования недрами. Объем добычи за 2018 год составил 528,0 тыс. куб. м. Сумма налоговых поступлений (НДПИ) от предприятий, занимающихся разработкой общераспространенных полезных ископаемых, за 2018 год составила 3,64 млн. рублей.</w:t>
      </w:r>
    </w:p>
    <w:p w:rsidR="00247BD4" w:rsidRPr="00247BD4" w:rsidRDefault="00247BD4" w:rsidP="00247BD4">
      <w:pPr>
        <w:pStyle w:val="cs82269384"/>
        <w:spacing w:line="276" w:lineRule="auto"/>
        <w:rPr>
          <w:rStyle w:val="csc09459341"/>
        </w:rPr>
      </w:pPr>
      <w:r w:rsidRPr="00247BD4">
        <w:rPr>
          <w:rStyle w:val="csc09459341"/>
        </w:rPr>
        <w:t>За период 2018 года Министерством проведено 4 аукциона на право пользования недрами на 4-х участках недр с общераспространенными полезными ископаемыми; оформлено и переоформлено 4 лицензии, аннулировано 7 лицензий.</w:t>
      </w:r>
    </w:p>
    <w:p w:rsidR="00247BD4" w:rsidRPr="00247BD4" w:rsidRDefault="00247BD4" w:rsidP="00247BD4">
      <w:pPr>
        <w:pStyle w:val="cs82269384"/>
        <w:spacing w:line="276" w:lineRule="auto"/>
        <w:rPr>
          <w:rStyle w:val="csc09459341"/>
        </w:rPr>
      </w:pPr>
      <w:r w:rsidRPr="00247BD4">
        <w:rPr>
          <w:rStyle w:val="csc09459341"/>
        </w:rPr>
        <w:t xml:space="preserve">Кроме того, с 1 января 2015 года, в связи с вступившими в силу поправками в Закон Российской Федерации «О недрах», к полномочиям органов государственной власти субъектов РФ отнесены участки недр, содержащие подземные воды, которые используются для целей питьевого и хозяйственно-бытового водоснабжения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500 куб. м. в сутки. С начала 2015 года полномочия по лицензированию участков недр, содержащих </w:t>
      </w:r>
      <w:proofErr w:type="gramStart"/>
      <w:r w:rsidRPr="00247BD4">
        <w:rPr>
          <w:rStyle w:val="csc09459341"/>
        </w:rPr>
        <w:t>подземные воды</w:t>
      </w:r>
      <w:proofErr w:type="gramEnd"/>
      <w:r w:rsidRPr="00247BD4">
        <w:rPr>
          <w:rStyle w:val="csc09459341"/>
        </w:rPr>
        <w:t xml:space="preserve"> осуществляет Министерство. За 2018 год выдано 28 лицензий на добычу подземных вод, аннулировано 11 лицензий, утверждено 22 проекта зон санитарной охраны скважин.</w:t>
      </w:r>
    </w:p>
    <w:p w:rsidR="00247BD4" w:rsidRPr="00247BD4" w:rsidRDefault="00247BD4" w:rsidP="00247BD4">
      <w:pPr>
        <w:pStyle w:val="cs82269384"/>
        <w:spacing w:line="276" w:lineRule="auto"/>
        <w:rPr>
          <w:rStyle w:val="csc09459341"/>
        </w:rPr>
      </w:pPr>
      <w:r w:rsidRPr="00247BD4">
        <w:rPr>
          <w:rStyle w:val="csc09459341"/>
        </w:rPr>
        <w:t>Поступления в республиканский бюджет Республики Алтай в сфере недропользования общераспространенных полезных ископаемых за 2018 год составили:</w:t>
      </w:r>
    </w:p>
    <w:p w:rsidR="00247BD4" w:rsidRPr="00247BD4" w:rsidRDefault="00247BD4" w:rsidP="00247BD4">
      <w:pPr>
        <w:pStyle w:val="cs82269384"/>
        <w:spacing w:line="276" w:lineRule="auto"/>
        <w:rPr>
          <w:rStyle w:val="csc09459341"/>
        </w:rPr>
      </w:pPr>
      <w:r w:rsidRPr="00247BD4">
        <w:rPr>
          <w:rStyle w:val="csc09459341"/>
        </w:rPr>
        <w:t>- от проведения аукционов на право пользования участками недр – 2,44 млн. рублей;</w:t>
      </w:r>
    </w:p>
    <w:p w:rsidR="00247BD4" w:rsidRPr="00247BD4" w:rsidRDefault="00247BD4" w:rsidP="00247BD4">
      <w:pPr>
        <w:pStyle w:val="cs82269384"/>
        <w:spacing w:line="276" w:lineRule="auto"/>
        <w:rPr>
          <w:rStyle w:val="csc09459341"/>
        </w:rPr>
      </w:pPr>
      <w:r w:rsidRPr="00247BD4">
        <w:rPr>
          <w:rStyle w:val="csc09459341"/>
        </w:rPr>
        <w:t>- за оформление и переоформление лицензий – 264,75 тыс. рублей;</w:t>
      </w:r>
    </w:p>
    <w:p w:rsidR="00247BD4" w:rsidRPr="00247BD4" w:rsidRDefault="00247BD4" w:rsidP="00247BD4">
      <w:pPr>
        <w:pStyle w:val="cs82269384"/>
        <w:spacing w:line="276" w:lineRule="auto"/>
        <w:rPr>
          <w:rStyle w:val="csc09459341"/>
        </w:rPr>
      </w:pPr>
      <w:r w:rsidRPr="00247BD4">
        <w:rPr>
          <w:rStyle w:val="csc09459341"/>
        </w:rPr>
        <w:t>- за проведение государственной экспертизы запасов полезных ископаемых ТКЗ Минприроды РА – 35,0 тыс. рублей.</w:t>
      </w:r>
    </w:p>
    <w:p w:rsidR="00247BD4" w:rsidRPr="00247BD4" w:rsidRDefault="00247BD4" w:rsidP="00247BD4">
      <w:pPr>
        <w:pStyle w:val="cs82269384"/>
        <w:spacing w:line="276" w:lineRule="auto"/>
        <w:rPr>
          <w:rStyle w:val="a4"/>
          <w:b w:val="0"/>
          <w:bCs w:val="0"/>
          <w:color w:val="000000"/>
          <w:sz w:val="28"/>
          <w:szCs w:val="28"/>
        </w:rPr>
      </w:pPr>
      <w:r w:rsidRPr="00247BD4">
        <w:rPr>
          <w:rStyle w:val="csc09459341"/>
        </w:rPr>
        <w:lastRenderedPageBreak/>
        <w:t>За период 2018 года введен в эксплуатацию 1 участок недр с общераспространенными полезными ископаемыми с объемом запасов 433,0 тыс. куб. м.</w:t>
      </w:r>
    </w:p>
    <w:p w:rsidR="00247BD4" w:rsidRPr="00247BD4" w:rsidRDefault="00247BD4" w:rsidP="00247BD4">
      <w:pPr>
        <w:pStyle w:val="cs82269384"/>
        <w:spacing w:line="276" w:lineRule="auto"/>
        <w:jc w:val="center"/>
        <w:rPr>
          <w:rStyle w:val="csc09459341"/>
          <w:color w:val="auto"/>
        </w:rPr>
      </w:pPr>
      <w:r w:rsidRPr="00247BD4">
        <w:rPr>
          <w:rStyle w:val="cs5a2818b41"/>
        </w:rPr>
        <w:t>В сфере земельных отношений</w:t>
      </w:r>
    </w:p>
    <w:p w:rsidR="00247BD4" w:rsidRPr="00247BD4" w:rsidRDefault="00247BD4" w:rsidP="00247BD4">
      <w:pPr>
        <w:pStyle w:val="cs82269384"/>
        <w:spacing w:line="276" w:lineRule="auto"/>
        <w:rPr>
          <w:sz w:val="28"/>
          <w:szCs w:val="28"/>
        </w:rPr>
      </w:pPr>
      <w:r w:rsidRPr="00247BD4">
        <w:rPr>
          <w:rStyle w:val="csc09459341"/>
        </w:rPr>
        <w:t xml:space="preserve">В 2018 году в муниципальную собственность было передано 5 земельных участков общей площадью 389 724 </w:t>
      </w:r>
      <w:proofErr w:type="spellStart"/>
      <w:r w:rsidRPr="00247BD4">
        <w:rPr>
          <w:rStyle w:val="csc09459341"/>
        </w:rPr>
        <w:t>кв.м</w:t>
      </w:r>
      <w:proofErr w:type="spellEnd"/>
      <w:r w:rsidRPr="00247BD4">
        <w:rPr>
          <w:rStyle w:val="csc09459341"/>
        </w:rPr>
        <w:t xml:space="preserve">., заключено 65 договоров аренды земельных участков, находящихся в государственной собственности Республики Алтай, общей площадью – 6 540 701 </w:t>
      </w:r>
      <w:proofErr w:type="spellStart"/>
      <w:r w:rsidRPr="00247BD4">
        <w:rPr>
          <w:rStyle w:val="csc09459341"/>
        </w:rPr>
        <w:t>кв.м</w:t>
      </w:r>
      <w:proofErr w:type="spellEnd"/>
      <w:r w:rsidRPr="00247BD4">
        <w:rPr>
          <w:rStyle w:val="csc09459341"/>
        </w:rPr>
        <w:t>.</w:t>
      </w:r>
    </w:p>
    <w:p w:rsidR="00247BD4" w:rsidRPr="00247BD4" w:rsidRDefault="00247BD4" w:rsidP="00247BD4">
      <w:pPr>
        <w:pStyle w:val="cs82269384"/>
        <w:spacing w:line="276" w:lineRule="auto"/>
        <w:rPr>
          <w:sz w:val="28"/>
          <w:szCs w:val="28"/>
        </w:rPr>
      </w:pPr>
      <w:r w:rsidRPr="00247BD4">
        <w:rPr>
          <w:rStyle w:val="csc09459341"/>
        </w:rPr>
        <w:t xml:space="preserve">По результатам рассмотрения ходатайств о переводе земельных участков из одной категории в другую подготовлено и принято 18 распоряжений министерства по переводу земельных участков из одной категории в другую, общая площадь переведенных земель составила 1 665 173 </w:t>
      </w:r>
      <w:proofErr w:type="spellStart"/>
      <w:r w:rsidRPr="00247BD4">
        <w:rPr>
          <w:rStyle w:val="csc09459341"/>
        </w:rPr>
        <w:t>кв.м</w:t>
      </w:r>
      <w:proofErr w:type="spellEnd"/>
      <w:r w:rsidRPr="00247BD4">
        <w:rPr>
          <w:rStyle w:val="csc09459341"/>
        </w:rPr>
        <w:t>.</w:t>
      </w:r>
    </w:p>
    <w:p w:rsidR="00247BD4" w:rsidRPr="00247BD4" w:rsidRDefault="00247BD4" w:rsidP="00247BD4">
      <w:pPr>
        <w:pStyle w:val="cs82269384"/>
        <w:spacing w:line="276" w:lineRule="auto"/>
        <w:rPr>
          <w:sz w:val="28"/>
          <w:szCs w:val="28"/>
        </w:rPr>
      </w:pPr>
      <w:r w:rsidRPr="00247BD4">
        <w:rPr>
          <w:rStyle w:val="csc09459341"/>
        </w:rPr>
        <w:t>В 2018 году министерством было принято 10 распоряжений об изъятии 54 земельных участков для государственных нужд Республики Алтай.</w:t>
      </w:r>
    </w:p>
    <w:p w:rsidR="00247BD4" w:rsidRPr="00247BD4" w:rsidRDefault="00247BD4" w:rsidP="00247BD4">
      <w:pPr>
        <w:pStyle w:val="cs82269384"/>
        <w:spacing w:line="276" w:lineRule="auto"/>
        <w:rPr>
          <w:sz w:val="28"/>
          <w:szCs w:val="28"/>
        </w:rPr>
      </w:pPr>
      <w:r w:rsidRPr="00247BD4">
        <w:rPr>
          <w:rStyle w:val="csc09459341"/>
        </w:rPr>
        <w:t xml:space="preserve">В 2018 году выполнен комплекс кадастровых работ по образованию земельных участков на территории Республики Алтай на сумму 656,20 тыс. рублей. </w:t>
      </w:r>
    </w:p>
    <w:p w:rsidR="00247BD4" w:rsidRPr="00247BD4" w:rsidRDefault="00247BD4" w:rsidP="00247BD4">
      <w:pPr>
        <w:pStyle w:val="cs82269384"/>
        <w:spacing w:line="276" w:lineRule="auto"/>
        <w:rPr>
          <w:rStyle w:val="csc09459341"/>
        </w:rPr>
      </w:pPr>
      <w:r w:rsidRPr="00247BD4">
        <w:rPr>
          <w:rStyle w:val="csc09459341"/>
        </w:rPr>
        <w:t xml:space="preserve">В отношении арендаторов земельных участков, находящихся в федеральной собственности, было подано 19 заявлений о вынесении судебного приказа на общую сумму задолженности по арендной плате 579 169,33 </w:t>
      </w:r>
      <w:proofErr w:type="spellStart"/>
      <w:r w:rsidRPr="00247BD4">
        <w:rPr>
          <w:rStyle w:val="csc09459341"/>
        </w:rPr>
        <w:t>руб</w:t>
      </w:r>
      <w:proofErr w:type="spellEnd"/>
      <w:r w:rsidRPr="00247BD4">
        <w:rPr>
          <w:rStyle w:val="csc09459341"/>
        </w:rPr>
        <w:t xml:space="preserve">, пени 735 916,11 </w:t>
      </w:r>
      <w:proofErr w:type="spellStart"/>
      <w:r w:rsidRPr="00247BD4">
        <w:rPr>
          <w:rStyle w:val="csc09459341"/>
        </w:rPr>
        <w:t>руб</w:t>
      </w:r>
      <w:proofErr w:type="spellEnd"/>
      <w:r w:rsidRPr="00247BD4">
        <w:rPr>
          <w:rStyle w:val="csc09459341"/>
        </w:rPr>
        <w:t xml:space="preserve">, взыскано 454749,51 </w:t>
      </w:r>
      <w:proofErr w:type="spellStart"/>
      <w:r w:rsidRPr="00247BD4">
        <w:rPr>
          <w:rStyle w:val="csc09459341"/>
        </w:rPr>
        <w:t>руб</w:t>
      </w:r>
      <w:proofErr w:type="spellEnd"/>
      <w:r w:rsidRPr="00247BD4">
        <w:rPr>
          <w:rStyle w:val="csc09459341"/>
        </w:rPr>
        <w:t xml:space="preserve"> арендной платы, 531388,44 </w:t>
      </w:r>
      <w:proofErr w:type="spellStart"/>
      <w:r w:rsidRPr="00247BD4">
        <w:rPr>
          <w:rStyle w:val="csc09459341"/>
        </w:rPr>
        <w:t>руб</w:t>
      </w:r>
      <w:proofErr w:type="spellEnd"/>
      <w:r w:rsidRPr="00247BD4">
        <w:rPr>
          <w:rStyle w:val="csc09459341"/>
        </w:rPr>
        <w:t xml:space="preserve"> пени. Было подано 6 исковых заявлений на сумму задолженности по арендной плате в размере 196541,64 </w:t>
      </w:r>
      <w:proofErr w:type="spellStart"/>
      <w:r w:rsidRPr="00247BD4">
        <w:rPr>
          <w:rStyle w:val="csc09459341"/>
        </w:rPr>
        <w:t>руб</w:t>
      </w:r>
      <w:proofErr w:type="spellEnd"/>
      <w:r w:rsidRPr="00247BD4">
        <w:rPr>
          <w:rStyle w:val="csc09459341"/>
        </w:rPr>
        <w:t xml:space="preserve">, пени 165826,8 руб., взыскано 8870,66 </w:t>
      </w:r>
      <w:proofErr w:type="spellStart"/>
      <w:r w:rsidRPr="00247BD4">
        <w:rPr>
          <w:rStyle w:val="csc09459341"/>
        </w:rPr>
        <w:t>руб</w:t>
      </w:r>
      <w:proofErr w:type="spellEnd"/>
      <w:r w:rsidRPr="00247BD4">
        <w:rPr>
          <w:rStyle w:val="csc09459341"/>
        </w:rPr>
        <w:t xml:space="preserve"> арендной платы и 24781,4 </w:t>
      </w:r>
      <w:proofErr w:type="spellStart"/>
      <w:r w:rsidRPr="00247BD4">
        <w:rPr>
          <w:rStyle w:val="csc09459341"/>
        </w:rPr>
        <w:t>руб</w:t>
      </w:r>
      <w:proofErr w:type="spellEnd"/>
      <w:r w:rsidRPr="00247BD4">
        <w:rPr>
          <w:rStyle w:val="csc09459341"/>
        </w:rPr>
        <w:t xml:space="preserve"> пени. В добровольном порядке арендаторами погашена задолженность по арендной плате на сумму 172932,24 руб. </w:t>
      </w:r>
    </w:p>
    <w:p w:rsidR="00247BD4" w:rsidRPr="00247BD4" w:rsidRDefault="00247BD4" w:rsidP="00247BD4">
      <w:pPr>
        <w:pStyle w:val="cs82269384"/>
        <w:spacing w:line="276" w:lineRule="auto"/>
        <w:rPr>
          <w:sz w:val="28"/>
          <w:szCs w:val="28"/>
        </w:rPr>
      </w:pPr>
      <w:r w:rsidRPr="00247BD4">
        <w:rPr>
          <w:rStyle w:val="csc09459341"/>
        </w:rPr>
        <w:t xml:space="preserve">В отношении арендаторов земельных участков, находящихся в государственной собственности Республики Алтай, всего было подано - 6 заявлений (из них удовлетворено 4, по 2 исковым заявлениям рассмотрение дела перешло на 2019 год) на общую сумму задолженности по арендной плате 1 077590,31 </w:t>
      </w:r>
      <w:proofErr w:type="spellStart"/>
      <w:r w:rsidRPr="00247BD4">
        <w:rPr>
          <w:rStyle w:val="csc09459341"/>
        </w:rPr>
        <w:t>руб</w:t>
      </w:r>
      <w:proofErr w:type="spellEnd"/>
      <w:r w:rsidRPr="00247BD4">
        <w:rPr>
          <w:rStyle w:val="csc09459341"/>
        </w:rPr>
        <w:t>, пени 317090,53 руб. В судебном порядке взыскана задолженность по арендной плате в размере 29 539,08 руб., пени в размере 26 219,81 руб. В добровольном порядке арендаторами погашена задолженность по арендной плате на сумму 243 128,4 руб.</w:t>
      </w:r>
    </w:p>
    <w:p w:rsidR="00247BD4" w:rsidRPr="00247BD4" w:rsidRDefault="00247BD4" w:rsidP="00247BD4">
      <w:pPr>
        <w:pStyle w:val="cs82269384"/>
        <w:spacing w:line="276" w:lineRule="auto"/>
        <w:jc w:val="center"/>
        <w:rPr>
          <w:rStyle w:val="csc09459341"/>
          <w:b/>
          <w:bCs/>
          <w:color w:val="auto"/>
        </w:rPr>
      </w:pPr>
      <w:r w:rsidRPr="00247BD4">
        <w:rPr>
          <w:rStyle w:val="cs5a2818b41"/>
          <w:color w:val="auto"/>
        </w:rPr>
        <w:t>В сфере имущественных отношений</w:t>
      </w:r>
    </w:p>
    <w:p w:rsidR="00247BD4" w:rsidRPr="00247BD4" w:rsidRDefault="00247BD4" w:rsidP="00247BD4">
      <w:pPr>
        <w:pStyle w:val="cs82269384"/>
        <w:spacing w:line="276" w:lineRule="auto"/>
        <w:rPr>
          <w:sz w:val="28"/>
          <w:szCs w:val="28"/>
        </w:rPr>
      </w:pPr>
      <w:r w:rsidRPr="00247BD4">
        <w:rPr>
          <w:rStyle w:val="csc09459341"/>
        </w:rPr>
        <w:t xml:space="preserve">По состоянию на 1 января 2019 года в Реестре государственного имущества Республики Алтай числятся: 152 государственное учреждение, из них: 40 автономных, 36 казенных, 75 бюджетных, и 25 органов </w:t>
      </w:r>
      <w:r w:rsidRPr="00247BD4">
        <w:rPr>
          <w:rStyle w:val="csc09459341"/>
        </w:rPr>
        <w:lastRenderedPageBreak/>
        <w:t>государственной власти Республики Алтай, а также 1 государственное унитарное предприятие, 5 хозяйственных обществ, акции (доли) которых находятся в государственной собственности Республики Алтай.</w:t>
      </w:r>
    </w:p>
    <w:p w:rsidR="00247BD4" w:rsidRPr="00247BD4" w:rsidRDefault="00247BD4" w:rsidP="00247BD4">
      <w:pPr>
        <w:pStyle w:val="cs82269384"/>
        <w:spacing w:line="276" w:lineRule="auto"/>
        <w:rPr>
          <w:sz w:val="28"/>
          <w:szCs w:val="28"/>
        </w:rPr>
      </w:pPr>
      <w:r w:rsidRPr="00247BD4">
        <w:rPr>
          <w:rStyle w:val="csc09459341"/>
        </w:rPr>
        <w:t xml:space="preserve">В 2018 году из собственности Республики Алтай в муниципальную собственность было передано 6 объектов недвижимости общей площадью 356,4 </w:t>
      </w:r>
      <w:proofErr w:type="spellStart"/>
      <w:r w:rsidRPr="00247BD4">
        <w:rPr>
          <w:rStyle w:val="csc09459341"/>
        </w:rPr>
        <w:t>кв.м</w:t>
      </w:r>
      <w:proofErr w:type="spellEnd"/>
      <w:r w:rsidRPr="00247BD4">
        <w:rPr>
          <w:rStyle w:val="csc09459341"/>
        </w:rPr>
        <w:t>. и протяженностью 2882 м, 25154 наименования движимого имущества</w:t>
      </w:r>
      <w:r w:rsidRPr="00247BD4">
        <w:rPr>
          <w:rStyle w:val="cs321250dc1"/>
          <w:color w:val="auto"/>
        </w:rPr>
        <w:t>.</w:t>
      </w:r>
    </w:p>
    <w:p w:rsidR="00247BD4" w:rsidRPr="00247BD4" w:rsidRDefault="00247BD4" w:rsidP="00247BD4">
      <w:pPr>
        <w:pStyle w:val="cs82269384"/>
        <w:spacing w:line="276" w:lineRule="auto"/>
        <w:rPr>
          <w:sz w:val="28"/>
          <w:szCs w:val="28"/>
        </w:rPr>
      </w:pPr>
      <w:r w:rsidRPr="00247BD4">
        <w:rPr>
          <w:rStyle w:val="csc09459341"/>
        </w:rPr>
        <w:t>Из муниципальной собственности в собственность Республики Алтай в течение 2018 года передано 23 объекта недвижимого имущества общей площадью 6714,8 кв. м,</w:t>
      </w:r>
      <w:r w:rsidRPr="00247BD4">
        <w:rPr>
          <w:rStyle w:val="cs321250dc1"/>
          <w:color w:val="auto"/>
        </w:rPr>
        <w:t xml:space="preserve"> </w:t>
      </w:r>
      <w:r w:rsidRPr="00247BD4">
        <w:rPr>
          <w:rStyle w:val="csc09459341"/>
        </w:rPr>
        <w:t xml:space="preserve">протяженностью </w:t>
      </w:r>
      <w:r w:rsidRPr="00247BD4">
        <w:rPr>
          <w:sz w:val="28"/>
          <w:szCs w:val="28"/>
        </w:rPr>
        <w:t>137</w:t>
      </w:r>
      <w:r w:rsidRPr="00247BD4">
        <w:rPr>
          <w:rStyle w:val="csc09459341"/>
        </w:rPr>
        <w:t xml:space="preserve"> м.</w:t>
      </w:r>
    </w:p>
    <w:p w:rsidR="00247BD4" w:rsidRPr="00247BD4" w:rsidRDefault="00247BD4" w:rsidP="00247BD4">
      <w:pPr>
        <w:pStyle w:val="cs82269384"/>
        <w:spacing w:line="276" w:lineRule="auto"/>
        <w:rPr>
          <w:sz w:val="28"/>
          <w:szCs w:val="28"/>
        </w:rPr>
      </w:pPr>
      <w:r w:rsidRPr="00247BD4">
        <w:rPr>
          <w:rStyle w:val="csc09459341"/>
        </w:rPr>
        <w:t xml:space="preserve">Из собственности Российской Федерации в собственность Республики Алтай в течение 2018 года передан 7 объектов недвижимости общей площадью 628,7 </w:t>
      </w:r>
      <w:proofErr w:type="spellStart"/>
      <w:r w:rsidRPr="00247BD4">
        <w:rPr>
          <w:rStyle w:val="csc09459341"/>
        </w:rPr>
        <w:t>кв.м</w:t>
      </w:r>
      <w:proofErr w:type="spellEnd"/>
      <w:r w:rsidRPr="00247BD4">
        <w:rPr>
          <w:rStyle w:val="csc09459341"/>
        </w:rPr>
        <w:t>.</w:t>
      </w:r>
    </w:p>
    <w:p w:rsidR="00247BD4" w:rsidRPr="00247BD4" w:rsidRDefault="00247BD4" w:rsidP="00247BD4">
      <w:pPr>
        <w:spacing w:after="0" w:line="240" w:lineRule="auto"/>
        <w:ind w:firstLine="708"/>
        <w:jc w:val="both"/>
        <w:rPr>
          <w:rFonts w:ascii="Times New Roman" w:eastAsia="Times New Roman" w:hAnsi="Times New Roman" w:cs="Times New Roman"/>
          <w:sz w:val="28"/>
          <w:szCs w:val="28"/>
          <w:lang w:eastAsia="ru-RU"/>
        </w:rPr>
      </w:pPr>
      <w:r w:rsidRPr="00247BD4">
        <w:rPr>
          <w:rStyle w:val="csc09459341"/>
        </w:rPr>
        <w:t xml:space="preserve">Из частной собственности в течение 2018 года были безвозмездно переданы 45 объектов недвижимости общей площадью 7797,7 </w:t>
      </w:r>
      <w:proofErr w:type="spellStart"/>
      <w:proofErr w:type="gramStart"/>
      <w:r w:rsidRPr="00247BD4">
        <w:rPr>
          <w:rStyle w:val="csc09459341"/>
        </w:rPr>
        <w:t>кв.м</w:t>
      </w:r>
      <w:proofErr w:type="spellEnd"/>
      <w:proofErr w:type="gramEnd"/>
      <w:r w:rsidRPr="00247BD4">
        <w:rPr>
          <w:rStyle w:val="csc09459341"/>
        </w:rPr>
        <w:t xml:space="preserve">, объемом </w:t>
      </w:r>
      <w:r w:rsidRPr="00247BD4">
        <w:rPr>
          <w:rFonts w:ascii="Times New Roman" w:eastAsia="Times New Roman" w:hAnsi="Times New Roman" w:cs="Times New Roman"/>
          <w:sz w:val="28"/>
          <w:szCs w:val="28"/>
          <w:lang w:eastAsia="ru-RU"/>
        </w:rPr>
        <w:t>2965540</w:t>
      </w:r>
      <w:r w:rsidRPr="00247BD4">
        <w:rPr>
          <w:rStyle w:val="csc09459341"/>
        </w:rPr>
        <w:t xml:space="preserve"> </w:t>
      </w:r>
      <w:proofErr w:type="spellStart"/>
      <w:r w:rsidRPr="00247BD4">
        <w:rPr>
          <w:rStyle w:val="csc09459341"/>
        </w:rPr>
        <w:t>куб.м</w:t>
      </w:r>
      <w:proofErr w:type="spellEnd"/>
      <w:r w:rsidRPr="00247BD4">
        <w:rPr>
          <w:rStyle w:val="csc09459341"/>
        </w:rPr>
        <w:t xml:space="preserve">, протяженностью </w:t>
      </w:r>
      <w:r w:rsidRPr="00247BD4">
        <w:rPr>
          <w:rFonts w:ascii="Times New Roman" w:eastAsia="Times New Roman" w:hAnsi="Times New Roman" w:cs="Times New Roman"/>
          <w:sz w:val="28"/>
          <w:szCs w:val="28"/>
          <w:lang w:eastAsia="ru-RU"/>
        </w:rPr>
        <w:t>92609</w:t>
      </w:r>
      <w:r w:rsidRPr="00247BD4">
        <w:rPr>
          <w:rStyle w:val="csc09459341"/>
        </w:rPr>
        <w:t xml:space="preserve"> м и 528 объекта движимого имущества.</w:t>
      </w:r>
    </w:p>
    <w:p w:rsidR="00247BD4" w:rsidRPr="00247BD4" w:rsidRDefault="00247BD4" w:rsidP="00247BD4">
      <w:pPr>
        <w:pStyle w:val="cs82269384"/>
        <w:spacing w:line="276" w:lineRule="auto"/>
        <w:rPr>
          <w:sz w:val="28"/>
          <w:szCs w:val="28"/>
        </w:rPr>
      </w:pPr>
      <w:r w:rsidRPr="00247BD4">
        <w:rPr>
          <w:rStyle w:val="csc09459341"/>
        </w:rPr>
        <w:t xml:space="preserve">В 2018 году действовало 13 договоров аренды имущества, являющегося собственностью Республики Алтай, на общую площадь 4428,7 </w:t>
      </w:r>
      <w:proofErr w:type="spellStart"/>
      <w:r w:rsidRPr="00247BD4">
        <w:rPr>
          <w:rStyle w:val="csc09459341"/>
        </w:rPr>
        <w:t>кв.м</w:t>
      </w:r>
      <w:proofErr w:type="spellEnd"/>
      <w:r w:rsidRPr="00247BD4">
        <w:rPr>
          <w:rStyle w:val="csc09459341"/>
        </w:rPr>
        <w:t xml:space="preserve">. (сданы в аренду здание и плотина ГЭС площадь превышает 4 тыс. </w:t>
      </w:r>
      <w:proofErr w:type="spellStart"/>
      <w:r w:rsidRPr="00247BD4">
        <w:rPr>
          <w:rStyle w:val="csc09459341"/>
        </w:rPr>
        <w:t>кв.м</w:t>
      </w:r>
      <w:proofErr w:type="spellEnd"/>
      <w:r w:rsidRPr="00247BD4">
        <w:rPr>
          <w:rStyle w:val="csc09459341"/>
        </w:rPr>
        <w:t>.)</w:t>
      </w:r>
    </w:p>
    <w:p w:rsidR="00247BD4" w:rsidRPr="00247BD4" w:rsidRDefault="00247BD4" w:rsidP="00247BD4">
      <w:pPr>
        <w:pStyle w:val="cs82269384"/>
        <w:spacing w:line="276" w:lineRule="auto"/>
        <w:rPr>
          <w:sz w:val="28"/>
          <w:szCs w:val="28"/>
        </w:rPr>
      </w:pPr>
      <w:r w:rsidRPr="00247BD4">
        <w:rPr>
          <w:rStyle w:val="csc09459341"/>
        </w:rPr>
        <w:t>Средняя стоимость аренды одного квадратного метра в 2018 году составила 552 рублей за кв. м.</w:t>
      </w:r>
    </w:p>
    <w:p w:rsidR="00247BD4" w:rsidRPr="00247BD4" w:rsidRDefault="00247BD4" w:rsidP="00247BD4">
      <w:pPr>
        <w:spacing w:after="0" w:line="240" w:lineRule="auto"/>
        <w:ind w:firstLine="708"/>
        <w:jc w:val="both"/>
        <w:rPr>
          <w:rFonts w:ascii="Times New Roman" w:hAnsi="Times New Roman" w:cs="Times New Roman"/>
          <w:sz w:val="28"/>
          <w:szCs w:val="28"/>
        </w:rPr>
      </w:pPr>
      <w:r w:rsidRPr="00247BD4">
        <w:rPr>
          <w:rStyle w:val="csc09459341"/>
        </w:rPr>
        <w:t xml:space="preserve">Задолженность по арендной плате на 01.01.2019 год составила 544,662 тыс. руб., </w:t>
      </w:r>
      <w:r w:rsidRPr="00247BD4">
        <w:rPr>
          <w:rFonts w:ascii="Times New Roman" w:hAnsi="Times New Roman" w:cs="Times New Roman"/>
          <w:sz w:val="28"/>
          <w:szCs w:val="28"/>
        </w:rPr>
        <w:t xml:space="preserve">из которой 327,360 задолженность прошлых лет, безнадежная к взысканию. Юридические лица, за которыми числится данная задолженность прекратили свою деятельность в связи с исключением из ЕГРЮЛ на основании п.2, ст. 21.1 ФЗ от 08.08.2001г. №129-ФЗ. </w:t>
      </w:r>
    </w:p>
    <w:p w:rsidR="00247BD4" w:rsidRPr="00247BD4" w:rsidRDefault="00247BD4" w:rsidP="00247BD4">
      <w:pPr>
        <w:pStyle w:val="ConsPlusNormal"/>
        <w:ind w:firstLine="708"/>
        <w:jc w:val="both"/>
        <w:rPr>
          <w:sz w:val="28"/>
          <w:szCs w:val="28"/>
        </w:rPr>
      </w:pPr>
      <w:r w:rsidRPr="00247BD4">
        <w:rPr>
          <w:sz w:val="28"/>
          <w:szCs w:val="28"/>
        </w:rPr>
        <w:t>Списание данной задолженности как безнадежной в настоящее  время не возможно, так как в соответствии с Порядком принятия решения о признании безнадежной к взысканию задолженности по платежам за использование лесов, государственного имущества Республики Алтай и задолженности по неустойкам (пеням, штрафам), подлежащим зачислению в республиканский бюджет Республики Алтай, прекращение деятельности в связи с исключением из ЕГРЮЛ не является основанием для списания задолженности.</w:t>
      </w:r>
    </w:p>
    <w:p w:rsidR="00247BD4" w:rsidRPr="00247BD4" w:rsidRDefault="00247BD4" w:rsidP="00247BD4">
      <w:pPr>
        <w:pStyle w:val="cs82269384"/>
        <w:spacing w:line="276" w:lineRule="auto"/>
        <w:rPr>
          <w:sz w:val="28"/>
          <w:szCs w:val="28"/>
        </w:rPr>
      </w:pPr>
      <w:r w:rsidRPr="00247BD4">
        <w:rPr>
          <w:rStyle w:val="csc09459341"/>
        </w:rPr>
        <w:t xml:space="preserve">По состоянию на 01.01.2019 года на территории республики финансово-хозяйственную деятельность осуществляет 1 государственное унитарное предприятия «Фармация». По итогам 2017 года унитарным предприятием получен убыток, в связи с чем, перечислений части прибыли в республиканский бюджет Республики Алтай не было. </w:t>
      </w:r>
    </w:p>
    <w:p w:rsidR="00247BD4" w:rsidRPr="00247BD4" w:rsidRDefault="00247BD4" w:rsidP="00247BD4">
      <w:pPr>
        <w:pStyle w:val="cs82269384"/>
        <w:spacing w:line="276" w:lineRule="auto"/>
        <w:rPr>
          <w:sz w:val="28"/>
          <w:szCs w:val="28"/>
        </w:rPr>
      </w:pPr>
      <w:r w:rsidRPr="00247BD4">
        <w:rPr>
          <w:rStyle w:val="csc09459341"/>
        </w:rPr>
        <w:t>В 2018 году проведена оценка 13 объектов государственной собственности в целях последующей передачи в аренду или приватизации.</w:t>
      </w:r>
    </w:p>
    <w:p w:rsidR="00247BD4" w:rsidRPr="00247BD4" w:rsidRDefault="00247BD4" w:rsidP="00247BD4">
      <w:pPr>
        <w:pStyle w:val="cs82269384"/>
        <w:spacing w:line="276" w:lineRule="auto"/>
        <w:rPr>
          <w:rStyle w:val="cs5a2818b41"/>
        </w:rPr>
      </w:pPr>
    </w:p>
    <w:p w:rsidR="00247BD4" w:rsidRPr="00247BD4" w:rsidRDefault="00247BD4" w:rsidP="00247BD4">
      <w:pPr>
        <w:rPr>
          <w:rFonts w:ascii="Times New Roman" w:hAnsi="Times New Roman" w:cs="Times New Roman"/>
          <w:sz w:val="28"/>
          <w:szCs w:val="28"/>
        </w:rPr>
      </w:pPr>
    </w:p>
    <w:p w:rsidR="00247BD4" w:rsidRPr="00247BD4" w:rsidRDefault="00247BD4" w:rsidP="00247BD4">
      <w:pPr>
        <w:tabs>
          <w:tab w:val="left" w:pos="4820"/>
          <w:tab w:val="left" w:pos="4962"/>
        </w:tabs>
        <w:autoSpaceDE w:val="0"/>
        <w:autoSpaceDN w:val="0"/>
        <w:adjustRightInd w:val="0"/>
        <w:ind w:firstLine="567"/>
        <w:jc w:val="both"/>
        <w:rPr>
          <w:rFonts w:ascii="Times New Roman" w:hAnsi="Times New Roman" w:cs="Times New Roman"/>
          <w:sz w:val="28"/>
          <w:szCs w:val="28"/>
        </w:rPr>
      </w:pPr>
    </w:p>
    <w:p w:rsidR="00247BD4" w:rsidRPr="00247BD4" w:rsidRDefault="00247BD4" w:rsidP="00247BD4">
      <w:pPr>
        <w:pStyle w:val="cs49ab1e92"/>
        <w:spacing w:line="276" w:lineRule="auto"/>
        <w:ind w:firstLine="851"/>
        <w:rPr>
          <w:rStyle w:val="csc09459341"/>
          <w:color w:val="70AD47"/>
        </w:rPr>
      </w:pPr>
    </w:p>
    <w:p w:rsidR="00247BD4" w:rsidRPr="00247BD4" w:rsidRDefault="00247BD4" w:rsidP="00247BD4">
      <w:pPr>
        <w:rPr>
          <w:rFonts w:ascii="Times New Roman" w:hAnsi="Times New Roman" w:cs="Times New Roman"/>
          <w:sz w:val="28"/>
          <w:szCs w:val="28"/>
        </w:rPr>
      </w:pPr>
    </w:p>
    <w:p w:rsidR="00F008A2" w:rsidRPr="00247BD4" w:rsidRDefault="00F008A2">
      <w:pPr>
        <w:rPr>
          <w:rFonts w:ascii="Times New Roman" w:hAnsi="Times New Roman" w:cs="Times New Roman"/>
          <w:sz w:val="28"/>
          <w:szCs w:val="28"/>
        </w:rPr>
      </w:pPr>
    </w:p>
    <w:sectPr w:rsidR="00F008A2" w:rsidRPr="00247B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BD4"/>
    <w:rsid w:val="001C07BF"/>
    <w:rsid w:val="00247BD4"/>
    <w:rsid w:val="003F63F9"/>
    <w:rsid w:val="00666ED4"/>
    <w:rsid w:val="00F00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0108161"/>
  <w15:chartTrackingRefBased/>
  <w15:docId w15:val="{4DD6CB61-B9C7-43C2-A6E5-58BAB1552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s82269384">
    <w:name w:val="cs82269384"/>
    <w:basedOn w:val="a"/>
    <w:rsid w:val="00247BD4"/>
    <w:pPr>
      <w:spacing w:after="0" w:line="240" w:lineRule="auto"/>
      <w:ind w:firstLine="860"/>
      <w:jc w:val="both"/>
    </w:pPr>
    <w:rPr>
      <w:rFonts w:ascii="Times New Roman" w:eastAsia="Times New Roman" w:hAnsi="Times New Roman" w:cs="Times New Roman"/>
      <w:sz w:val="24"/>
      <w:szCs w:val="24"/>
      <w:lang w:eastAsia="ru-RU"/>
    </w:rPr>
  </w:style>
  <w:style w:type="character" w:customStyle="1" w:styleId="cs5a2818b41">
    <w:name w:val="cs5a2818b41"/>
    <w:rsid w:val="00247BD4"/>
    <w:rPr>
      <w:rFonts w:ascii="Times New Roman" w:hAnsi="Times New Roman" w:cs="Times New Roman" w:hint="default"/>
      <w:b/>
      <w:bCs/>
      <w:i w:val="0"/>
      <w:iCs w:val="0"/>
      <w:color w:val="000000"/>
      <w:sz w:val="28"/>
      <w:szCs w:val="28"/>
    </w:rPr>
  </w:style>
  <w:style w:type="character" w:customStyle="1" w:styleId="csc09459341">
    <w:name w:val="csc09459341"/>
    <w:rsid w:val="00247BD4"/>
    <w:rPr>
      <w:rFonts w:ascii="Times New Roman" w:hAnsi="Times New Roman" w:cs="Times New Roman" w:hint="default"/>
      <w:b w:val="0"/>
      <w:bCs w:val="0"/>
      <w:i w:val="0"/>
      <w:iCs w:val="0"/>
      <w:color w:val="000000"/>
      <w:sz w:val="28"/>
      <w:szCs w:val="28"/>
    </w:rPr>
  </w:style>
  <w:style w:type="paragraph" w:styleId="a3">
    <w:name w:val="Normal (Web)"/>
    <w:basedOn w:val="a"/>
    <w:uiPriority w:val="99"/>
    <w:unhideWhenUsed/>
    <w:rsid w:val="00247B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a19eb909">
    <w:name w:val="csa19eb909"/>
    <w:basedOn w:val="a"/>
    <w:rsid w:val="00247BD4"/>
    <w:pPr>
      <w:spacing w:after="0" w:line="240" w:lineRule="auto"/>
      <w:ind w:firstLine="860"/>
      <w:jc w:val="center"/>
    </w:pPr>
    <w:rPr>
      <w:rFonts w:ascii="Times New Roman" w:eastAsia="Times New Roman" w:hAnsi="Times New Roman" w:cs="Times New Roman"/>
      <w:sz w:val="24"/>
      <w:szCs w:val="24"/>
      <w:lang w:eastAsia="ru-RU"/>
    </w:rPr>
  </w:style>
  <w:style w:type="paragraph" w:customStyle="1" w:styleId="csccc92f94">
    <w:name w:val="csccc92f94"/>
    <w:basedOn w:val="a"/>
    <w:rsid w:val="00247BD4"/>
    <w:pPr>
      <w:shd w:val="clear" w:color="auto" w:fill="FFFFFF"/>
      <w:spacing w:after="0" w:line="240" w:lineRule="auto"/>
      <w:ind w:firstLine="860"/>
      <w:jc w:val="both"/>
    </w:pPr>
    <w:rPr>
      <w:rFonts w:ascii="Times New Roman" w:eastAsia="Times New Roman" w:hAnsi="Times New Roman" w:cs="Times New Roman"/>
      <w:sz w:val="24"/>
      <w:szCs w:val="24"/>
      <w:lang w:eastAsia="ru-RU"/>
    </w:rPr>
  </w:style>
  <w:style w:type="character" w:customStyle="1" w:styleId="csdb65fd031">
    <w:name w:val="csdb65fd031"/>
    <w:rsid w:val="00247BD4"/>
    <w:rPr>
      <w:rFonts w:ascii="Times New Roman" w:hAnsi="Times New Roman" w:cs="Times New Roman" w:hint="default"/>
      <w:b w:val="0"/>
      <w:bCs w:val="0"/>
      <w:i w:val="0"/>
      <w:iCs w:val="0"/>
      <w:color w:val="000000"/>
      <w:sz w:val="28"/>
      <w:szCs w:val="28"/>
      <w:shd w:val="clear" w:color="auto" w:fill="FFFFFF"/>
    </w:rPr>
  </w:style>
  <w:style w:type="character" w:customStyle="1" w:styleId="cs9c87e9091">
    <w:name w:val="cs9c87e9091"/>
    <w:rsid w:val="00247BD4"/>
    <w:rPr>
      <w:rFonts w:ascii="Times New Roman" w:hAnsi="Times New Roman" w:cs="Times New Roman" w:hint="default"/>
      <w:b/>
      <w:bCs/>
      <w:i w:val="0"/>
      <w:iCs w:val="0"/>
      <w:color w:val="000000"/>
      <w:sz w:val="28"/>
      <w:szCs w:val="28"/>
      <w:shd w:val="clear" w:color="auto" w:fill="FFFFFF"/>
    </w:rPr>
  </w:style>
  <w:style w:type="paragraph" w:customStyle="1" w:styleId="cs3e7a7ef4">
    <w:name w:val="cs3e7a7ef4"/>
    <w:basedOn w:val="a"/>
    <w:rsid w:val="00247BD4"/>
    <w:pPr>
      <w:shd w:val="clear" w:color="auto" w:fill="FFFFFF"/>
      <w:spacing w:after="0" w:line="240" w:lineRule="auto"/>
      <w:ind w:firstLine="720"/>
      <w:jc w:val="both"/>
    </w:pPr>
    <w:rPr>
      <w:rFonts w:ascii="Times New Roman" w:eastAsia="Times New Roman" w:hAnsi="Times New Roman" w:cs="Times New Roman"/>
      <w:sz w:val="24"/>
      <w:szCs w:val="24"/>
      <w:lang w:eastAsia="ru-RU"/>
    </w:rPr>
  </w:style>
  <w:style w:type="character" w:customStyle="1" w:styleId="cs51d60f471">
    <w:name w:val="cs51d60f471"/>
    <w:rsid w:val="00247BD4"/>
    <w:rPr>
      <w:rFonts w:ascii="Times New Roman" w:hAnsi="Times New Roman" w:cs="Times New Roman" w:hint="default"/>
      <w:b w:val="0"/>
      <w:bCs w:val="0"/>
      <w:i/>
      <w:iCs/>
      <w:color w:val="000000"/>
      <w:sz w:val="28"/>
      <w:szCs w:val="28"/>
      <w:shd w:val="clear" w:color="auto" w:fill="auto"/>
    </w:rPr>
  </w:style>
  <w:style w:type="character" w:customStyle="1" w:styleId="cs321250dc1">
    <w:name w:val="cs321250dc1"/>
    <w:rsid w:val="00247BD4"/>
    <w:rPr>
      <w:rFonts w:ascii="Times New Roman" w:hAnsi="Times New Roman" w:cs="Times New Roman" w:hint="default"/>
      <w:b w:val="0"/>
      <w:bCs w:val="0"/>
      <w:i w:val="0"/>
      <w:iCs w:val="0"/>
      <w:color w:val="FF0000"/>
      <w:sz w:val="28"/>
      <w:szCs w:val="28"/>
      <w:shd w:val="clear" w:color="auto" w:fill="auto"/>
    </w:rPr>
  </w:style>
  <w:style w:type="paragraph" w:customStyle="1" w:styleId="cs49ab1e92">
    <w:name w:val="cs49ab1e92"/>
    <w:basedOn w:val="a"/>
    <w:rsid w:val="00247BD4"/>
    <w:pPr>
      <w:spacing w:after="0" w:line="240" w:lineRule="auto"/>
      <w:ind w:firstLine="540"/>
      <w:jc w:val="both"/>
    </w:pPr>
    <w:rPr>
      <w:rFonts w:ascii="Times New Roman" w:eastAsia="Times New Roman" w:hAnsi="Times New Roman" w:cs="Times New Roman"/>
      <w:sz w:val="24"/>
      <w:szCs w:val="24"/>
      <w:lang w:eastAsia="ru-RU"/>
    </w:rPr>
  </w:style>
  <w:style w:type="character" w:styleId="a4">
    <w:name w:val="Strong"/>
    <w:uiPriority w:val="22"/>
    <w:qFormat/>
    <w:rsid w:val="00247BD4"/>
    <w:rPr>
      <w:b/>
      <w:bCs/>
    </w:rPr>
  </w:style>
  <w:style w:type="paragraph" w:customStyle="1" w:styleId="ConsPlusNormal">
    <w:name w:val="ConsPlusNormal"/>
    <w:rsid w:val="00247BD4"/>
    <w:pPr>
      <w:autoSpaceDE w:val="0"/>
      <w:autoSpaceDN w:val="0"/>
      <w:adjustRightInd w:val="0"/>
      <w:spacing w:after="0" w:line="240" w:lineRule="auto"/>
    </w:pPr>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4133</Words>
  <Characters>23560</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2019-02-04T09:59:00Z</dcterms:created>
  <dcterms:modified xsi:type="dcterms:W3CDTF">2019-02-21T02:46:00Z</dcterms:modified>
</cp:coreProperties>
</file>