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4D" w:rsidRDefault="001572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724D" w:rsidRDefault="0015724D">
      <w:pPr>
        <w:pStyle w:val="ConsPlusNormal"/>
        <w:jc w:val="both"/>
        <w:outlineLvl w:val="0"/>
      </w:pPr>
    </w:p>
    <w:p w:rsidR="0015724D" w:rsidRDefault="0015724D">
      <w:pPr>
        <w:pStyle w:val="ConsPlusTitle"/>
        <w:jc w:val="center"/>
        <w:outlineLvl w:val="0"/>
      </w:pPr>
      <w:r>
        <w:t>МИНИСТЕРСТВО ЭКОНОМИЧЕСКОГО РАЗВИТИЯ</w:t>
      </w:r>
    </w:p>
    <w:p w:rsidR="0015724D" w:rsidRDefault="0015724D">
      <w:pPr>
        <w:pStyle w:val="ConsPlusTitle"/>
        <w:jc w:val="center"/>
      </w:pPr>
      <w:r>
        <w:t>И ИМУЩЕСТВЕННЫХ ОТНОШЕНИЙ РЕСПУБЛИКИ АЛТАЙ</w:t>
      </w:r>
    </w:p>
    <w:p w:rsidR="0015724D" w:rsidRDefault="0015724D">
      <w:pPr>
        <w:pStyle w:val="ConsPlusTitle"/>
        <w:jc w:val="both"/>
      </w:pPr>
    </w:p>
    <w:p w:rsidR="0015724D" w:rsidRDefault="0015724D">
      <w:pPr>
        <w:pStyle w:val="ConsPlusTitle"/>
        <w:jc w:val="center"/>
      </w:pPr>
      <w:r>
        <w:t>ПРИКАЗ</w:t>
      </w:r>
    </w:p>
    <w:p w:rsidR="0015724D" w:rsidRDefault="0015724D">
      <w:pPr>
        <w:pStyle w:val="ConsPlusTitle"/>
        <w:jc w:val="center"/>
      </w:pPr>
    </w:p>
    <w:p w:rsidR="0015724D" w:rsidRDefault="0015724D">
      <w:pPr>
        <w:pStyle w:val="ConsPlusTitle"/>
        <w:jc w:val="center"/>
      </w:pPr>
      <w:r>
        <w:t>от 31 января 2020 г. N 27-ОД</w:t>
      </w:r>
    </w:p>
    <w:p w:rsidR="0015724D" w:rsidRDefault="0015724D">
      <w:pPr>
        <w:pStyle w:val="ConsPlusTitle"/>
        <w:jc w:val="both"/>
      </w:pPr>
    </w:p>
    <w:p w:rsidR="0015724D" w:rsidRDefault="0015724D">
      <w:pPr>
        <w:pStyle w:val="ConsPlusTitle"/>
        <w:jc w:val="center"/>
      </w:pPr>
      <w:r>
        <w:t>ОБ УТВЕРЖДЕНИИ ПЕРЕЧНЯ ОБЪЕКТОВ, В ОТНОШЕНИИ КОТОРЫХ</w:t>
      </w:r>
    </w:p>
    <w:p w:rsidR="0015724D" w:rsidRDefault="0015724D">
      <w:pPr>
        <w:pStyle w:val="ConsPlusTitle"/>
        <w:jc w:val="center"/>
      </w:pPr>
      <w:r>
        <w:t xml:space="preserve">ПЛАНИРУЕТСЯ ЗАКЛЮЧЕНИЕ КОНЦЕССИОННЫХ СОГЛАШЕНИЙ И </w:t>
      </w:r>
      <w:proofErr w:type="gramStart"/>
      <w:r>
        <w:t>ПРИЗНАНИИ</w:t>
      </w:r>
      <w:proofErr w:type="gramEnd"/>
    </w:p>
    <w:p w:rsidR="0015724D" w:rsidRDefault="0015724D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ПРИКАЗА МИНИСТЕРСТВА ЭКОНОМИЧЕСКОГО РАЗВИТИЯ</w:t>
      </w:r>
    </w:p>
    <w:p w:rsidR="0015724D" w:rsidRDefault="0015724D">
      <w:pPr>
        <w:pStyle w:val="ConsPlusTitle"/>
        <w:jc w:val="center"/>
      </w:pPr>
      <w:r>
        <w:t>И ИМУЩЕСТВЕННЫХ ОТНОШЕНИЙ РЕСПУБЛИКИ АЛТАЙ</w:t>
      </w:r>
    </w:p>
    <w:p w:rsidR="0015724D" w:rsidRDefault="0015724D">
      <w:pPr>
        <w:pStyle w:val="ConsPlusTitle"/>
        <w:jc w:val="center"/>
      </w:pPr>
      <w:r>
        <w:t>ОТ 22 ОКТЯБРЯ 2019 ГОДА N 204-ОД</w:t>
      </w:r>
    </w:p>
    <w:p w:rsidR="0015724D" w:rsidRDefault="0015724D">
      <w:pPr>
        <w:pStyle w:val="ConsPlusNormal"/>
        <w:jc w:val="both"/>
      </w:pPr>
    </w:p>
    <w:p w:rsidR="0015724D" w:rsidRDefault="0015724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"к" пункта 12.2</w:t>
        </w:r>
      </w:hyperlink>
      <w:r>
        <w:t xml:space="preserve"> Положения о Министерстве экономического развития и имущественных отношений Республики Алтай, утвержденного постановлением Правительства Республики Алтай от 20 ноября 2014 года N 332 приказываю:</w:t>
      </w:r>
    </w:p>
    <w:p w:rsidR="0015724D" w:rsidRDefault="001572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объектов, в отношении которых планируется заключение концессионных соглашений.</w:t>
      </w:r>
    </w:p>
    <w:p w:rsidR="0015724D" w:rsidRDefault="0015724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имущественных отношений Республики Алтай от 22 октября 2019 года N 204-ОД "Об утверждении Перечня объектов, в отношении которых планируется заключение концессионных соглашений и признании утратившим силу приказа Министерства экономического развития и имущественных отношений Республики Алтай от 30 августа 2019 года N 184-ОД" (официальный портал Республики Алтай в сети "Интернет": www.altai-republic.ru</w:t>
      </w:r>
      <w:proofErr w:type="gramEnd"/>
      <w:r>
        <w:t xml:space="preserve">, </w:t>
      </w:r>
      <w:proofErr w:type="gramStart"/>
      <w:r>
        <w:t>2019, 22 октября).</w:t>
      </w:r>
      <w:proofErr w:type="gramEnd"/>
    </w:p>
    <w:p w:rsidR="0015724D" w:rsidRDefault="0015724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5724D" w:rsidRDefault="0015724D">
      <w:pPr>
        <w:pStyle w:val="ConsPlusNormal"/>
        <w:jc w:val="both"/>
      </w:pPr>
    </w:p>
    <w:p w:rsidR="0015724D" w:rsidRDefault="0015724D">
      <w:pPr>
        <w:pStyle w:val="ConsPlusNormal"/>
        <w:jc w:val="right"/>
      </w:pPr>
      <w:r>
        <w:t>И.о. Министра</w:t>
      </w:r>
    </w:p>
    <w:p w:rsidR="0015724D" w:rsidRDefault="0015724D">
      <w:pPr>
        <w:pStyle w:val="ConsPlusNormal"/>
        <w:jc w:val="right"/>
      </w:pPr>
      <w:r>
        <w:t>В.В.ТУПИКИН</w:t>
      </w:r>
    </w:p>
    <w:p w:rsidR="0015724D" w:rsidRDefault="0015724D">
      <w:pPr>
        <w:pStyle w:val="ConsPlusNormal"/>
        <w:jc w:val="both"/>
      </w:pPr>
    </w:p>
    <w:p w:rsidR="0015724D" w:rsidRDefault="0015724D">
      <w:pPr>
        <w:pStyle w:val="ConsPlusNormal"/>
        <w:jc w:val="both"/>
      </w:pPr>
    </w:p>
    <w:p w:rsidR="0015724D" w:rsidRDefault="0015724D">
      <w:pPr>
        <w:pStyle w:val="ConsPlusNormal"/>
        <w:jc w:val="both"/>
      </w:pPr>
    </w:p>
    <w:p w:rsidR="0015724D" w:rsidRDefault="0015724D">
      <w:pPr>
        <w:pStyle w:val="ConsPlusNormal"/>
        <w:jc w:val="both"/>
      </w:pPr>
    </w:p>
    <w:p w:rsidR="0015724D" w:rsidRDefault="0015724D">
      <w:pPr>
        <w:pStyle w:val="ConsPlusNormal"/>
        <w:jc w:val="both"/>
      </w:pPr>
    </w:p>
    <w:p w:rsidR="0015724D" w:rsidRDefault="0015724D">
      <w:pPr>
        <w:pStyle w:val="ConsPlusNormal"/>
        <w:jc w:val="right"/>
        <w:outlineLvl w:val="0"/>
      </w:pPr>
      <w:r>
        <w:t>Утвержден</w:t>
      </w:r>
    </w:p>
    <w:p w:rsidR="0015724D" w:rsidRDefault="0015724D">
      <w:pPr>
        <w:pStyle w:val="ConsPlusNormal"/>
        <w:jc w:val="right"/>
      </w:pPr>
      <w:r>
        <w:t>Приказом</w:t>
      </w:r>
    </w:p>
    <w:p w:rsidR="0015724D" w:rsidRDefault="0015724D">
      <w:pPr>
        <w:pStyle w:val="ConsPlusNormal"/>
        <w:jc w:val="right"/>
      </w:pPr>
      <w:r>
        <w:t>Министерства экономического</w:t>
      </w:r>
    </w:p>
    <w:p w:rsidR="0015724D" w:rsidRDefault="0015724D">
      <w:pPr>
        <w:pStyle w:val="ConsPlusNormal"/>
        <w:jc w:val="right"/>
      </w:pPr>
      <w:r>
        <w:t>развития и имущественных отношений</w:t>
      </w:r>
    </w:p>
    <w:p w:rsidR="0015724D" w:rsidRDefault="0015724D">
      <w:pPr>
        <w:pStyle w:val="ConsPlusNormal"/>
        <w:jc w:val="right"/>
      </w:pPr>
      <w:r>
        <w:t>Республики Алтай</w:t>
      </w:r>
    </w:p>
    <w:p w:rsidR="0015724D" w:rsidRDefault="0015724D">
      <w:pPr>
        <w:pStyle w:val="ConsPlusNormal"/>
        <w:jc w:val="right"/>
      </w:pPr>
      <w:r>
        <w:t>от 31 января 2020 г. N 27-ОД</w:t>
      </w:r>
    </w:p>
    <w:p w:rsidR="0015724D" w:rsidRDefault="0015724D">
      <w:pPr>
        <w:pStyle w:val="ConsPlusNormal"/>
        <w:jc w:val="both"/>
      </w:pPr>
    </w:p>
    <w:p w:rsidR="0015724D" w:rsidRDefault="0015724D">
      <w:pPr>
        <w:pStyle w:val="ConsPlusTitle"/>
        <w:jc w:val="center"/>
      </w:pPr>
      <w:bookmarkStart w:id="0" w:name="P33"/>
      <w:bookmarkEnd w:id="0"/>
      <w:r>
        <w:t>ПЕРЕЧЕНЬ</w:t>
      </w:r>
    </w:p>
    <w:p w:rsidR="0015724D" w:rsidRDefault="0015724D">
      <w:pPr>
        <w:pStyle w:val="ConsPlusTitle"/>
        <w:jc w:val="center"/>
      </w:pPr>
      <w:r>
        <w:t>ОБЪЕКТОВ, В ОТНОШЕНИИ КОТОРЫХ ПЛАНИРУЕТСЯ ЗАКЛЮЧЕНИЕ</w:t>
      </w:r>
    </w:p>
    <w:p w:rsidR="0015724D" w:rsidRDefault="0015724D">
      <w:pPr>
        <w:pStyle w:val="ConsPlusTitle"/>
        <w:jc w:val="center"/>
      </w:pPr>
      <w:r>
        <w:t>КОНЦЕССИОННЫХ СОГЛАШЕНИЙ</w:t>
      </w:r>
    </w:p>
    <w:p w:rsidR="0015724D" w:rsidRDefault="00157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126"/>
        <w:gridCol w:w="1928"/>
        <w:gridCol w:w="1701"/>
      </w:tblGrid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center"/>
            </w:pPr>
            <w:r>
              <w:t>Наименование, место расположения объекта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center"/>
            </w:pPr>
            <w:r>
              <w:t>Публичный партнер (ИОГВ РА)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center"/>
            </w:pPr>
            <w:r>
              <w:t>Вид работ (создание и (или) реконструкция)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center"/>
            </w:pPr>
            <w:r>
              <w:t>Наличие/отсутствие ПСД, предпроектного обследования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Здание ГУЗ "Республиканский перинатальный центр", г. Горно-Алтайск, ул. В.И.Чаптынова, 1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Наличие ПСД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Имущественный объект для размещения лабораторного, танатологического (морг), патологоанатомического отделений, г. Горно-Алтайск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Наличие ПСД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 xml:space="preserve">Здание морга, г. Горно-Алтайск, ул. </w:t>
            </w:r>
            <w:proofErr w:type="gramStart"/>
            <w:r>
              <w:t>Шоссейная</w:t>
            </w:r>
            <w:proofErr w:type="gramEnd"/>
            <w:r>
              <w:t>, 31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Наличие ПСД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Имущественный объект реабилитационного центра, Майминский район, с. Манжерок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 xml:space="preserve">Имущественный объект онкоцентра Майминский район, </w:t>
            </w:r>
            <w:proofErr w:type="gramStart"/>
            <w:r>
              <w:t>с</w:t>
            </w:r>
            <w:proofErr w:type="gramEnd"/>
            <w:r>
              <w:t>. Рыбалка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Здание филармонии, г. Горно-Алтайск, ул. Ленина, 40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Имущественный объект центра культурного развития в Республике Алтай, г. Горно-Алтайск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 xml:space="preserve">Здание общежития БОУ </w:t>
            </w:r>
            <w:proofErr w:type="gramStart"/>
            <w:r>
              <w:t>СПО РА</w:t>
            </w:r>
            <w:proofErr w:type="gramEnd"/>
            <w:r>
              <w:t xml:space="preserve"> "Колледжа культуры и искусства имени Г.И.Чорос-Гуркина", г. Горно-Алтайск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Здание общежития 4000 кв. м для БПОУ РА "Горно-Алтайский государственный политехнический колледж имени М.З.Гнездилова", г. Горно-Алтайск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Имущественный комплекс детского спортивно-оздоровительного центра с круглогодичным пребыванием, Чемальский район, с. Аскат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Здание музея, Чемальский район, с. Анос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 xml:space="preserve">Министерство культуры </w:t>
            </w:r>
            <w:r>
              <w:lastRenderedPageBreak/>
              <w:t>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lastRenderedPageBreak/>
              <w:t>Реконструкция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Объекты незавершенного строительства инфраструктуры особой экономической зоны туристско-рекреационного типа на территории муниципального образования "Майминский район", Республика Алтай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Реконструкция, 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Наличие ПСД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Имущественный объект автовокзала, Майминский район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Имущественный объект гостиницы Аэропорта "Горно-Алтайск", Майминский район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Имущественный объект международного аэровокзала Аэропорта "Горно-Алтайск", Майминский район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 xml:space="preserve">Аэропортовый комплекс,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Аэропортовый комплекс, Кош-Агачский район, с. Кош-Агач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Имущественный объект республиканского придорожного комплекса, Майминский район, въезд в Республику Алтай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Имущественный объект жилого корпуса для граждан пожилого возраста на базе бюджетного учреждения Республики Алтай "Республиканский дом-интернат для престарелых и инвалидов N 3" на 150 мест, г. Горно-Алтайск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Имущественный объект кризисного центра для женщин, г. Горно-Алтайск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Имущественный объект социально-реабилитационного центра для несовершеннолетних детей, г. Горно-Алтайск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>Имущественный объект реабилитационного отделения для граждан пожилого возраста и инвалидов, г. Горно-Алтайск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  <w:tr w:rsidR="0015724D">
        <w:tc>
          <w:tcPr>
            <w:tcW w:w="488" w:type="dxa"/>
          </w:tcPr>
          <w:p w:rsidR="0015724D" w:rsidRDefault="0015724D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835" w:type="dxa"/>
          </w:tcPr>
          <w:p w:rsidR="0015724D" w:rsidRDefault="0015724D">
            <w:pPr>
              <w:pStyle w:val="ConsPlusNormal"/>
              <w:jc w:val="both"/>
            </w:pPr>
            <w:r>
              <w:t xml:space="preserve">Имущественные объекты детского дома </w:t>
            </w:r>
            <w:proofErr w:type="gramStart"/>
            <w:r>
              <w:t>в</w:t>
            </w:r>
            <w:proofErr w:type="gramEnd"/>
            <w:r>
              <w:t xml:space="preserve"> с. Чепош Чемальского района</w:t>
            </w:r>
          </w:p>
        </w:tc>
        <w:tc>
          <w:tcPr>
            <w:tcW w:w="2126" w:type="dxa"/>
          </w:tcPr>
          <w:p w:rsidR="0015724D" w:rsidRDefault="0015724D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928" w:type="dxa"/>
          </w:tcPr>
          <w:p w:rsidR="0015724D" w:rsidRDefault="0015724D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1701" w:type="dxa"/>
          </w:tcPr>
          <w:p w:rsidR="0015724D" w:rsidRDefault="0015724D">
            <w:pPr>
              <w:pStyle w:val="ConsPlusNormal"/>
              <w:jc w:val="both"/>
            </w:pPr>
            <w:r>
              <w:t>Отсутствует</w:t>
            </w:r>
          </w:p>
        </w:tc>
      </w:tr>
    </w:tbl>
    <w:p w:rsidR="0015724D" w:rsidRDefault="0015724D">
      <w:pPr>
        <w:pStyle w:val="ConsPlusNormal"/>
        <w:jc w:val="both"/>
      </w:pPr>
    </w:p>
    <w:p w:rsidR="0015724D" w:rsidRDefault="0015724D">
      <w:pPr>
        <w:pStyle w:val="ConsPlusNormal"/>
        <w:jc w:val="both"/>
      </w:pPr>
    </w:p>
    <w:p w:rsidR="0015724D" w:rsidRDefault="00157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45C" w:rsidRDefault="00DA145C">
      <w:bookmarkStart w:id="1" w:name="_GoBack"/>
      <w:bookmarkEnd w:id="1"/>
    </w:p>
    <w:sectPr w:rsidR="00DA145C" w:rsidSect="0076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4D"/>
    <w:rsid w:val="0015724D"/>
    <w:rsid w:val="00D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4886F2C8474044247A1494925A1818EBEA680C5085CAD7C6587FCC49DBD1F33695A165D4AE38C3962C7661CE4B450RBY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4886F2C8474044247A1494925A1818EBEA680C2015BAA726587FCC49DBD1F33695A045D12EF8E3C7FCE6809B2E516E1F2F14B66D259094F4AAARFY6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2020-06-25T07:24:00Z</dcterms:created>
  <dcterms:modified xsi:type="dcterms:W3CDTF">2020-06-25T07:24:00Z</dcterms:modified>
</cp:coreProperties>
</file>